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F963" w14:textId="77777777" w:rsidR="002E110F" w:rsidRDefault="002E110F" w:rsidP="002E110F">
      <w:pPr>
        <w:ind w:firstLine="720"/>
        <w:jc w:val="both"/>
      </w:pPr>
      <w:r w:rsidRPr="008D7C8C">
        <w:rPr>
          <w:rFonts w:ascii="Times New Roman" w:hAnsi="Times New Roman" w:cs="Times New Roman"/>
          <w:b/>
          <w:bCs/>
          <w:noProof/>
          <w:color w:val="FF0000"/>
          <w:sz w:val="32"/>
          <w:szCs w:val="40"/>
        </w:rPr>
        <w:drawing>
          <wp:anchor distT="0" distB="0" distL="114300" distR="114300" simplePos="0" relativeHeight="251659264" behindDoc="0" locked="0" layoutInCell="1" allowOverlap="1" wp14:anchorId="289617AF" wp14:editId="21175278">
            <wp:simplePos x="0" y="0"/>
            <wp:positionH relativeFrom="column">
              <wp:posOffset>2428875</wp:posOffset>
            </wp:positionH>
            <wp:positionV relativeFrom="paragraph">
              <wp:posOffset>0</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46700FC0" w14:textId="77777777" w:rsidR="002E110F" w:rsidRDefault="002E110F" w:rsidP="002E110F">
      <w:pPr>
        <w:ind w:firstLine="720"/>
        <w:jc w:val="both"/>
      </w:pPr>
    </w:p>
    <w:p w14:paraId="541908D9" w14:textId="77777777" w:rsidR="002E110F" w:rsidRDefault="002E110F" w:rsidP="002E110F">
      <w:pPr>
        <w:ind w:firstLine="720"/>
        <w:jc w:val="both"/>
      </w:pPr>
    </w:p>
    <w:p w14:paraId="5F754D57" w14:textId="77777777" w:rsidR="002E110F" w:rsidRDefault="002E110F" w:rsidP="002E110F">
      <w:pPr>
        <w:ind w:firstLine="720"/>
        <w:jc w:val="both"/>
      </w:pPr>
    </w:p>
    <w:p w14:paraId="3224DAA6" w14:textId="77777777" w:rsidR="002E110F" w:rsidRPr="007C517A" w:rsidRDefault="002E110F" w:rsidP="002E110F">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Report and Disseminate the Information Regarding</w:t>
      </w:r>
    </w:p>
    <w:p w14:paraId="4AE4D630" w14:textId="77777777" w:rsidR="002E110F" w:rsidRPr="007C517A" w:rsidRDefault="002E110F" w:rsidP="002E110F">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the Serious Disaster</w:t>
      </w:r>
    </w:p>
    <w:p w14:paraId="47F9DF01" w14:textId="513AC9EE" w:rsidR="002E110F" w:rsidRDefault="004610D5" w:rsidP="002E110F">
      <w:pPr>
        <w:pStyle w:val="a3"/>
        <w:shd w:val="clear" w:color="auto" w:fill="FFFFFF"/>
        <w:jc w:val="center"/>
        <w:rPr>
          <w:rFonts w:ascii="Times New Roman" w:hAnsi="Times New Roman" w:cs="Times New Roman"/>
          <w:b/>
          <w:bCs/>
          <w:szCs w:val="36"/>
        </w:rPr>
      </w:pPr>
      <w:r>
        <w:rPr>
          <w:rFonts w:ascii="Times New Roman" w:hAnsi="Times New Roman" w:cs="Times New Roman"/>
          <w:b/>
          <w:bCs/>
          <w:szCs w:val="36"/>
        </w:rPr>
        <w:t>Tropical Cyclone</w:t>
      </w:r>
      <w:r w:rsidR="00BF522B">
        <w:rPr>
          <w:rFonts w:ascii="Times New Roman" w:hAnsi="Times New Roman" w:cs="Times New Roman"/>
          <w:b/>
          <w:bCs/>
          <w:szCs w:val="36"/>
        </w:rPr>
        <w:t xml:space="preserve"> NORU (KARDING)</w:t>
      </w:r>
      <w:r w:rsidR="002E110F">
        <w:rPr>
          <w:rFonts w:ascii="Times New Roman" w:hAnsi="Times New Roman" w:cs="Times New Roman"/>
          <w:b/>
          <w:bCs/>
          <w:szCs w:val="36"/>
        </w:rPr>
        <w:t>,</w:t>
      </w:r>
      <w:r w:rsidR="002E110F" w:rsidRPr="00635EB5">
        <w:rPr>
          <w:rFonts w:ascii="Times New Roman" w:hAnsi="Times New Roman" w:cs="Times New Roman"/>
          <w:b/>
          <w:bCs/>
          <w:szCs w:val="36"/>
        </w:rPr>
        <w:t xml:space="preserve"> Philippines</w:t>
      </w:r>
    </w:p>
    <w:p w14:paraId="57ED14F6" w14:textId="03C08ADB" w:rsidR="002E110F" w:rsidRDefault="00BF522B" w:rsidP="002E110F">
      <w:pPr>
        <w:jc w:val="center"/>
        <w:rPr>
          <w:rStyle w:val="a4"/>
          <w:rFonts w:ascii="Times New Roman" w:eastAsia="Times New Roman" w:hAnsi="Times New Roman"/>
          <w:color w:val="000000"/>
          <w:sz w:val="28"/>
        </w:rPr>
      </w:pPr>
      <w:r>
        <w:rPr>
          <w:rStyle w:val="a4"/>
          <w:rFonts w:ascii="Times New Roman" w:eastAsia="Times New Roman" w:hAnsi="Times New Roman" w:cs="Times New Roman"/>
          <w:color w:val="000000"/>
          <w:sz w:val="28"/>
        </w:rPr>
        <w:t>September</w:t>
      </w:r>
      <w:r w:rsidR="002E110F" w:rsidRPr="004876F8">
        <w:rPr>
          <w:rStyle w:val="a4"/>
          <w:rFonts w:ascii="Times New Roman" w:eastAsia="Times New Roman" w:hAnsi="Times New Roman" w:cs="Times New Roman"/>
          <w:color w:val="000000"/>
          <w:sz w:val="28"/>
        </w:rPr>
        <w:t xml:space="preserve"> 2022</w:t>
      </w:r>
    </w:p>
    <w:p w14:paraId="3D49F4EA" w14:textId="77777777" w:rsidR="002E110F" w:rsidRDefault="002E110F" w:rsidP="002E110F">
      <w:pPr>
        <w:jc w:val="both"/>
      </w:pPr>
    </w:p>
    <w:p w14:paraId="59457CCA" w14:textId="78F0A9BC" w:rsidR="002E110F" w:rsidRPr="007D64CC" w:rsidRDefault="002E110F" w:rsidP="002E110F">
      <w:pPr>
        <w:jc w:val="both"/>
        <w:rPr>
          <w:rFonts w:ascii="Times New Roman" w:hAnsi="Times New Roman" w:cs="Times New Roman"/>
        </w:rPr>
      </w:pPr>
      <w:r w:rsidRPr="007D64CC">
        <w:rPr>
          <w:rFonts w:ascii="Times New Roman" w:hAnsi="Times New Roman" w:cs="Times New Roman"/>
          <w:b/>
          <w:bCs/>
          <w:sz w:val="24"/>
          <w:szCs w:val="24"/>
        </w:rPr>
        <w:t xml:space="preserve">Source: </w:t>
      </w:r>
      <w:r w:rsidRPr="007D64CC">
        <w:rPr>
          <w:rFonts w:ascii="Times New Roman" w:hAnsi="Times New Roman" w:cs="Times New Roman"/>
          <w:sz w:val="24"/>
          <w:szCs w:val="24"/>
        </w:rPr>
        <w:t>Philippine Statistics Authority (PSA), Republic of the Philippines; Department of Agriculture (DA). The National Disaster Risk Reduction and Management Council (NDRRMC). The Department of Social Welfare and Development (DSWD)</w:t>
      </w:r>
      <w:r w:rsidR="00BF522B" w:rsidRPr="007D64CC">
        <w:rPr>
          <w:rFonts w:ascii="Times New Roman" w:hAnsi="Times New Roman" w:cs="Times New Roman"/>
          <w:sz w:val="24"/>
          <w:szCs w:val="24"/>
        </w:rPr>
        <w:t xml:space="preserve">. </w:t>
      </w:r>
      <w:r w:rsidR="001A01FC" w:rsidRPr="007D64CC">
        <w:rPr>
          <w:rFonts w:ascii="Times New Roman" w:hAnsi="Times New Roman" w:cs="Times New Roman"/>
          <w:sz w:val="24"/>
          <w:szCs w:val="24"/>
        </w:rPr>
        <w:t>Philippine Atmospheric, Geophysical and Astronomical Services Administration (</w:t>
      </w:r>
      <w:r w:rsidR="00BF522B" w:rsidRPr="007D64CC">
        <w:rPr>
          <w:rFonts w:ascii="Times New Roman" w:hAnsi="Times New Roman" w:cs="Times New Roman"/>
          <w:sz w:val="24"/>
          <w:szCs w:val="24"/>
        </w:rPr>
        <w:t>PAGASA)</w:t>
      </w:r>
      <w:r w:rsidR="001A01FC" w:rsidRPr="007D64CC">
        <w:rPr>
          <w:rFonts w:ascii="Times New Roman" w:hAnsi="Times New Roman" w:cs="Times New Roman"/>
          <w:sz w:val="24"/>
          <w:szCs w:val="24"/>
        </w:rPr>
        <w:t>.</w:t>
      </w:r>
    </w:p>
    <w:p w14:paraId="59D12BAC" w14:textId="77777777" w:rsidR="001C44FE" w:rsidRPr="00240DFB" w:rsidRDefault="002E110F" w:rsidP="000C2F90">
      <w:pPr>
        <w:ind w:left="1276" w:hanging="1276"/>
        <w:rPr>
          <w:rFonts w:ascii="Times New Roman" w:hAnsi="Times New Roman" w:cs="Times New Roman"/>
          <w:sz w:val="24"/>
          <w:szCs w:val="24"/>
          <w:u w:val="single"/>
        </w:rPr>
      </w:pPr>
      <w:r w:rsidRPr="000C2F90">
        <w:rPr>
          <w:rFonts w:ascii="Times New Roman" w:hAnsi="Times New Roman" w:cs="Times New Roman"/>
          <w:b/>
          <w:bCs/>
          <w:sz w:val="24"/>
          <w:szCs w:val="24"/>
          <w:lang w:val="en-PH"/>
        </w:rPr>
        <w:t>References:</w:t>
      </w:r>
      <w:r w:rsidR="005F23F6" w:rsidRPr="000C2F90">
        <w:rPr>
          <w:rFonts w:ascii="Times New Roman" w:hAnsi="Times New Roman" w:cs="Times New Roman"/>
          <w:sz w:val="24"/>
          <w:szCs w:val="24"/>
        </w:rPr>
        <w:t xml:space="preserve"> </w:t>
      </w:r>
      <w:hyperlink r:id="rId5" w:history="1">
        <w:r w:rsidR="005F23F6" w:rsidRPr="00240DFB">
          <w:rPr>
            <w:rStyle w:val="a5"/>
            <w:rFonts w:ascii="Times New Roman" w:hAnsi="Times New Roman" w:cs="Times New Roman"/>
            <w:color w:val="auto"/>
            <w:sz w:val="24"/>
            <w:szCs w:val="24"/>
          </w:rPr>
          <w:t>https://reliefweb.int/report/philippines/flash-update-1-severe-tropical-storm-noru-karding-lao-pdr-philippines-thailand-viet-nam-24-september-2022</w:t>
        </w:r>
      </w:hyperlink>
    </w:p>
    <w:p w14:paraId="48853A9A" w14:textId="77777777" w:rsidR="005F23F6" w:rsidRPr="00240DFB" w:rsidRDefault="005F23F6" w:rsidP="000C2F90">
      <w:pPr>
        <w:ind w:left="1276"/>
        <w:rPr>
          <w:rFonts w:ascii="Times New Roman" w:hAnsi="Times New Roman" w:cs="Times New Roman"/>
          <w:sz w:val="24"/>
          <w:szCs w:val="24"/>
          <w:u w:val="single"/>
        </w:rPr>
      </w:pPr>
      <w:r w:rsidRPr="00240DFB">
        <w:rPr>
          <w:rFonts w:ascii="Times New Roman" w:hAnsi="Times New Roman" w:cs="Times New Roman"/>
          <w:sz w:val="24"/>
          <w:szCs w:val="24"/>
          <w:u w:val="single"/>
        </w:rPr>
        <w:t>https://reliefweb.int/report/philippines/ndrrmc-situational-report-tc-karding-2022-sitrep-no-4-september-27-2022-0800-am</w:t>
      </w:r>
    </w:p>
    <w:p w14:paraId="3A260CF9" w14:textId="77777777" w:rsidR="00DA69F6" w:rsidRPr="00240DFB" w:rsidRDefault="009F1EC0" w:rsidP="000C2F90">
      <w:pPr>
        <w:ind w:left="1276"/>
        <w:rPr>
          <w:rFonts w:ascii="Times New Roman" w:hAnsi="Times New Roman" w:cs="Times New Roman"/>
          <w:sz w:val="24"/>
          <w:szCs w:val="24"/>
          <w:u w:val="single"/>
        </w:rPr>
      </w:pPr>
      <w:hyperlink r:id="rId6" w:history="1">
        <w:r w:rsidR="00854C86" w:rsidRPr="00240DFB">
          <w:rPr>
            <w:rStyle w:val="a5"/>
            <w:rFonts w:ascii="Times New Roman" w:hAnsi="Times New Roman" w:cs="Times New Roman"/>
            <w:color w:val="auto"/>
            <w:sz w:val="24"/>
            <w:szCs w:val="24"/>
          </w:rPr>
          <w:t>https://www.pna.gov.ph/articles/1184676</w:t>
        </w:r>
      </w:hyperlink>
    </w:p>
    <w:p w14:paraId="60CC7CEE" w14:textId="77777777" w:rsidR="00854C86" w:rsidRPr="00240DFB" w:rsidRDefault="00F616FA" w:rsidP="000C2F90">
      <w:pPr>
        <w:ind w:left="1276"/>
        <w:rPr>
          <w:rFonts w:ascii="Times New Roman" w:hAnsi="Times New Roman" w:cs="Times New Roman"/>
          <w:sz w:val="24"/>
          <w:szCs w:val="24"/>
          <w:u w:val="single"/>
        </w:rPr>
      </w:pPr>
      <w:r w:rsidRPr="00240DFB">
        <w:rPr>
          <w:rFonts w:ascii="Times New Roman" w:hAnsi="Times New Roman" w:cs="Times New Roman"/>
          <w:sz w:val="24"/>
          <w:szCs w:val="24"/>
          <w:u w:val="single"/>
        </w:rPr>
        <w:t>https://newsinfo.inquirer.net/1670730/typhoon-karding-damage-to-agriculture-pegged-at-p141-38-million</w:t>
      </w:r>
    </w:p>
    <w:p w14:paraId="1FE19373" w14:textId="77777777" w:rsidR="00D25261" w:rsidRPr="00240DFB" w:rsidRDefault="00C21642" w:rsidP="000C2F90">
      <w:pPr>
        <w:ind w:left="1276"/>
        <w:jc w:val="both"/>
        <w:rPr>
          <w:rFonts w:ascii="Times New Roman" w:hAnsi="Times New Roman" w:cs="Times New Roman"/>
          <w:sz w:val="24"/>
          <w:szCs w:val="24"/>
          <w:u w:val="single"/>
        </w:rPr>
      </w:pPr>
      <w:r w:rsidRPr="00240DFB">
        <w:rPr>
          <w:rFonts w:ascii="Times New Roman" w:hAnsi="Times New Roman" w:cs="Times New Roman"/>
          <w:sz w:val="24"/>
          <w:szCs w:val="24"/>
          <w:u w:val="single"/>
        </w:rPr>
        <w:t>https://newsinfo.inquirer.net/1670973/agri-damage-caused-by-karding-now-over-p160m</w:t>
      </w:r>
    </w:p>
    <w:p w14:paraId="2BE26637" w14:textId="77777777" w:rsidR="00C21642" w:rsidRPr="00240DFB" w:rsidRDefault="009F1EC0" w:rsidP="000C2F90">
      <w:pPr>
        <w:ind w:left="1276"/>
        <w:jc w:val="both"/>
        <w:rPr>
          <w:rFonts w:ascii="Times New Roman" w:hAnsi="Times New Roman" w:cs="Times New Roman"/>
          <w:sz w:val="24"/>
          <w:szCs w:val="24"/>
          <w:u w:val="single"/>
        </w:rPr>
      </w:pPr>
      <w:hyperlink r:id="rId7" w:history="1">
        <w:r w:rsidR="00892AC1" w:rsidRPr="00240DFB">
          <w:rPr>
            <w:rStyle w:val="a5"/>
            <w:rFonts w:ascii="Times New Roman" w:hAnsi="Times New Roman" w:cs="Times New Roman"/>
            <w:color w:val="auto"/>
            <w:sz w:val="24"/>
            <w:szCs w:val="24"/>
          </w:rPr>
          <w:t>https://ahacentre.org/flash-update/flash-update-no-02-tropical-cyclone-noru-philippines-viet-nam-lao-pdr-26-september-2022/</w:t>
        </w:r>
      </w:hyperlink>
    </w:p>
    <w:p w14:paraId="277811BE" w14:textId="77777777" w:rsidR="00892AC1" w:rsidRPr="00240DFB" w:rsidRDefault="003D6D80" w:rsidP="000C2F90">
      <w:pPr>
        <w:ind w:left="1276"/>
        <w:jc w:val="both"/>
        <w:rPr>
          <w:rFonts w:ascii="Times New Roman" w:hAnsi="Times New Roman" w:cs="Times New Roman"/>
          <w:sz w:val="24"/>
          <w:szCs w:val="24"/>
          <w:u w:val="single"/>
        </w:rPr>
      </w:pPr>
      <w:r w:rsidRPr="00240DFB">
        <w:rPr>
          <w:rFonts w:ascii="Times New Roman" w:hAnsi="Times New Roman" w:cs="Times New Roman"/>
          <w:sz w:val="24"/>
          <w:szCs w:val="24"/>
          <w:u w:val="single"/>
        </w:rPr>
        <w:t>https://www.redcross.org/about-us/news-and-events/news/2022/red-cross-ready-to-help-as-typhoon-noru-hits-philippines.html</w:t>
      </w:r>
    </w:p>
    <w:p w14:paraId="3618F417" w14:textId="2ACB04A0" w:rsidR="00E5472A" w:rsidRPr="00240DFB" w:rsidRDefault="00E5472A" w:rsidP="000C2F90">
      <w:pPr>
        <w:ind w:left="1276"/>
        <w:jc w:val="both"/>
        <w:rPr>
          <w:rFonts w:ascii="Times New Roman" w:hAnsi="Times New Roman" w:cs="Times New Roman"/>
          <w:sz w:val="24"/>
          <w:szCs w:val="24"/>
          <w:u w:val="single"/>
        </w:rPr>
      </w:pPr>
      <w:r w:rsidRPr="00240DFB">
        <w:rPr>
          <w:rFonts w:ascii="Times New Roman" w:hAnsi="Times New Roman" w:cs="Times New Roman"/>
          <w:sz w:val="24"/>
          <w:szCs w:val="24"/>
          <w:u w:val="single"/>
        </w:rPr>
        <w:t>https://www.unicef.org/eap/press-releases/unicef-concerned-children-philippines-super-typhoon-norukarding-strikes</w:t>
      </w:r>
    </w:p>
    <w:p w14:paraId="3C6C73F8" w14:textId="77777777" w:rsidR="007D64CC" w:rsidRDefault="007D64CC" w:rsidP="00471775">
      <w:pPr>
        <w:ind w:firstLine="720"/>
        <w:jc w:val="both"/>
        <w:rPr>
          <w:rFonts w:ascii="Times New Roman" w:hAnsi="Times New Roman" w:cs="Times New Roman"/>
          <w:sz w:val="24"/>
          <w:szCs w:val="24"/>
        </w:rPr>
      </w:pPr>
    </w:p>
    <w:p w14:paraId="670D6E0F" w14:textId="4AE1C81C" w:rsidR="00300F5E" w:rsidRDefault="00471775" w:rsidP="00471775">
      <w:pPr>
        <w:ind w:firstLine="720"/>
        <w:jc w:val="both"/>
        <w:rPr>
          <w:rFonts w:ascii="Times New Roman" w:hAnsi="Times New Roman" w:cs="Times New Roman"/>
          <w:sz w:val="24"/>
          <w:szCs w:val="24"/>
        </w:rPr>
      </w:pPr>
      <w:r w:rsidRPr="00D422A7">
        <w:rPr>
          <w:rFonts w:ascii="Times New Roman" w:hAnsi="Times New Roman" w:cs="Times New Roman"/>
          <w:sz w:val="24"/>
          <w:szCs w:val="24"/>
        </w:rPr>
        <w:t>Regarding the situation report from the National Disaster Risk Reduction a</w:t>
      </w:r>
      <w:r w:rsidR="00300F5E" w:rsidRPr="00D422A7">
        <w:rPr>
          <w:rFonts w:ascii="Times New Roman" w:hAnsi="Times New Roman" w:cs="Times New Roman"/>
          <w:sz w:val="24"/>
          <w:szCs w:val="24"/>
        </w:rPr>
        <w:t>nd Management Council (NDRRMC), from 22-2</w:t>
      </w:r>
      <w:r w:rsidR="00240DFB">
        <w:rPr>
          <w:rFonts w:ascii="Times New Roman" w:hAnsi="Times New Roman" w:cs="Times New Roman"/>
          <w:sz w:val="24"/>
          <w:szCs w:val="24"/>
        </w:rPr>
        <w:t>6</w:t>
      </w:r>
      <w:r w:rsidR="00300F5E" w:rsidRPr="00D422A7">
        <w:rPr>
          <w:rFonts w:ascii="Times New Roman" w:hAnsi="Times New Roman" w:cs="Times New Roman"/>
          <w:sz w:val="24"/>
          <w:szCs w:val="24"/>
        </w:rPr>
        <w:t xml:space="preserve"> September 2022, </w:t>
      </w:r>
      <w:r w:rsidR="003C0765" w:rsidRPr="00D422A7">
        <w:rPr>
          <w:rFonts w:ascii="Times New Roman" w:hAnsi="Times New Roman" w:cs="Times New Roman"/>
          <w:sz w:val="24"/>
          <w:szCs w:val="24"/>
        </w:rPr>
        <w:t xml:space="preserve">Tropical Strom </w:t>
      </w:r>
      <w:r w:rsidRPr="00D422A7">
        <w:rPr>
          <w:rFonts w:ascii="Times New Roman" w:hAnsi="Times New Roman" w:cs="Times New Roman"/>
          <w:sz w:val="24"/>
          <w:szCs w:val="24"/>
        </w:rPr>
        <w:t xml:space="preserve">NORU (local name: </w:t>
      </w:r>
      <w:proofErr w:type="spellStart"/>
      <w:r w:rsidRPr="00D422A7">
        <w:rPr>
          <w:rFonts w:ascii="Times New Roman" w:hAnsi="Times New Roman" w:cs="Times New Roman"/>
          <w:sz w:val="24"/>
          <w:szCs w:val="24"/>
        </w:rPr>
        <w:t>Karding</w:t>
      </w:r>
      <w:proofErr w:type="spellEnd"/>
      <w:r w:rsidRPr="00D422A7">
        <w:rPr>
          <w:rFonts w:ascii="Times New Roman" w:hAnsi="Times New Roman" w:cs="Times New Roman"/>
          <w:sz w:val="24"/>
          <w:szCs w:val="24"/>
        </w:rPr>
        <w:t xml:space="preserve">) formed over the western Philippines Sea and </w:t>
      </w:r>
      <w:r w:rsidR="00DA69F6" w:rsidRPr="00D422A7">
        <w:rPr>
          <w:rFonts w:ascii="Times New Roman" w:hAnsi="Times New Roman" w:cs="Times New Roman"/>
          <w:sz w:val="24"/>
          <w:szCs w:val="24"/>
        </w:rPr>
        <w:t>intensifie</w:t>
      </w:r>
      <w:r w:rsidRPr="00D422A7">
        <w:rPr>
          <w:rFonts w:ascii="Times New Roman" w:hAnsi="Times New Roman" w:cs="Times New Roman"/>
          <w:sz w:val="24"/>
          <w:szCs w:val="24"/>
        </w:rPr>
        <w:t xml:space="preserve">d </w:t>
      </w:r>
      <w:r w:rsidR="00DA69F6" w:rsidRPr="00D422A7">
        <w:rPr>
          <w:rFonts w:ascii="Times New Roman" w:hAnsi="Times New Roman" w:cs="Times New Roman"/>
          <w:sz w:val="24"/>
          <w:szCs w:val="24"/>
        </w:rPr>
        <w:t xml:space="preserve">into a </w:t>
      </w:r>
      <w:r w:rsidR="00D25261" w:rsidRPr="00D422A7">
        <w:rPr>
          <w:rFonts w:ascii="Times New Roman" w:hAnsi="Times New Roman" w:cs="Times New Roman"/>
          <w:sz w:val="24"/>
          <w:szCs w:val="24"/>
        </w:rPr>
        <w:t xml:space="preserve">Super Typhoon (STY) Category after a period of explosive intensification moving </w:t>
      </w:r>
      <w:r w:rsidR="00DA69F6" w:rsidRPr="00D422A7">
        <w:rPr>
          <w:rFonts w:ascii="Times New Roman" w:hAnsi="Times New Roman" w:cs="Times New Roman"/>
          <w:sz w:val="24"/>
          <w:szCs w:val="24"/>
        </w:rPr>
        <w:t>westward</w:t>
      </w:r>
      <w:r w:rsidR="00D25261" w:rsidRPr="00D422A7">
        <w:rPr>
          <w:rFonts w:ascii="Times New Roman" w:hAnsi="Times New Roman" w:cs="Times New Roman"/>
          <w:sz w:val="24"/>
          <w:szCs w:val="24"/>
        </w:rPr>
        <w:t xml:space="preserve">. The center of the eye of STY NORU was estimated at 230 km East of Infanta, Quezon with maximum sustained winds of 185 km/h near the center, gustiness of up to 230 km/h, and </w:t>
      </w:r>
      <w:r w:rsidR="00BF522B" w:rsidRPr="00D422A7">
        <w:rPr>
          <w:rFonts w:ascii="Times New Roman" w:hAnsi="Times New Roman" w:cs="Times New Roman"/>
          <w:sz w:val="24"/>
          <w:szCs w:val="24"/>
        </w:rPr>
        <w:t xml:space="preserve">a </w:t>
      </w:r>
      <w:r w:rsidR="00D25261" w:rsidRPr="00D422A7">
        <w:rPr>
          <w:rFonts w:ascii="Times New Roman" w:hAnsi="Times New Roman" w:cs="Times New Roman"/>
          <w:sz w:val="24"/>
          <w:szCs w:val="24"/>
        </w:rPr>
        <w:t xml:space="preserve">central pressure of 925 </w:t>
      </w:r>
      <w:proofErr w:type="spellStart"/>
      <w:r w:rsidR="00300F5E" w:rsidRPr="00D422A7">
        <w:rPr>
          <w:rFonts w:ascii="Times New Roman" w:hAnsi="Times New Roman" w:cs="Times New Roman"/>
          <w:sz w:val="24"/>
          <w:szCs w:val="24"/>
        </w:rPr>
        <w:t>Hecto</w:t>
      </w:r>
      <w:proofErr w:type="spellEnd"/>
      <w:r w:rsidR="00300F5E" w:rsidRPr="00D422A7">
        <w:rPr>
          <w:rFonts w:ascii="Times New Roman" w:hAnsi="Times New Roman" w:cs="Times New Roman"/>
          <w:sz w:val="24"/>
          <w:szCs w:val="24"/>
        </w:rPr>
        <w:t xml:space="preserve"> Pascal (</w:t>
      </w:r>
      <w:proofErr w:type="spellStart"/>
      <w:r w:rsidR="00300F5E" w:rsidRPr="00D422A7">
        <w:rPr>
          <w:rFonts w:ascii="Times New Roman" w:hAnsi="Times New Roman" w:cs="Times New Roman"/>
          <w:sz w:val="24"/>
          <w:szCs w:val="24"/>
        </w:rPr>
        <w:t>hPa</w:t>
      </w:r>
      <w:proofErr w:type="spellEnd"/>
      <w:r w:rsidR="00300F5E" w:rsidRPr="00D422A7">
        <w:rPr>
          <w:rFonts w:ascii="Times New Roman" w:hAnsi="Times New Roman" w:cs="Times New Roman"/>
          <w:sz w:val="24"/>
          <w:szCs w:val="24"/>
        </w:rPr>
        <w:t>)</w:t>
      </w:r>
      <w:r w:rsidR="00DA69F6" w:rsidRPr="00D422A7">
        <w:rPr>
          <w:rFonts w:ascii="Times New Roman" w:hAnsi="Times New Roman" w:cs="Times New Roman"/>
          <w:sz w:val="24"/>
          <w:szCs w:val="24"/>
        </w:rPr>
        <w:t xml:space="preserve">. </w:t>
      </w:r>
    </w:p>
    <w:p w14:paraId="58CD1A11" w14:textId="77777777" w:rsidR="00FF48BF" w:rsidRDefault="00657822" w:rsidP="00471775">
      <w:pPr>
        <w:ind w:firstLine="720"/>
        <w:jc w:val="both"/>
        <w:rPr>
          <w:rFonts w:ascii="Times New Roman" w:hAnsi="Times New Roman" w:cs="Times New Roman"/>
          <w:sz w:val="24"/>
          <w:szCs w:val="24"/>
        </w:rPr>
      </w:pPr>
      <w:r w:rsidRPr="00D422A7">
        <w:rPr>
          <w:rFonts w:ascii="Times New Roman" w:hAnsi="Times New Roman" w:cs="Times New Roman"/>
          <w:sz w:val="24"/>
          <w:szCs w:val="24"/>
        </w:rPr>
        <w:lastRenderedPageBreak/>
        <w:t>On 23 September 2022, the Philippines NDRRMC Alert Status was raised to Red Alert</w:t>
      </w:r>
      <w:r w:rsidR="001A01FC" w:rsidRPr="00D422A7">
        <w:rPr>
          <w:rFonts w:ascii="Times New Roman" w:hAnsi="Times New Roman" w:cs="Times New Roman"/>
          <w:sz w:val="24"/>
          <w:szCs w:val="24"/>
        </w:rPr>
        <w:t>, the</w:t>
      </w:r>
      <w:r w:rsidRPr="00D422A7">
        <w:rPr>
          <w:rFonts w:ascii="Times New Roman" w:hAnsi="Times New Roman" w:cs="Times New Roman"/>
          <w:sz w:val="24"/>
          <w:szCs w:val="24"/>
        </w:rPr>
        <w:t xml:space="preserve"> highest level of alert to address an ongoing or in anticipation of a</w:t>
      </w:r>
      <w:r w:rsidR="002D32BD" w:rsidRPr="00D422A7">
        <w:rPr>
          <w:rFonts w:ascii="Times New Roman" w:hAnsi="Times New Roman" w:cs="Times New Roman"/>
          <w:sz w:val="24"/>
          <w:szCs w:val="24"/>
        </w:rPr>
        <w:t xml:space="preserve">n imminent emergency situation. </w:t>
      </w:r>
      <w:r w:rsidR="00854C86" w:rsidRPr="00D422A7">
        <w:rPr>
          <w:rFonts w:ascii="Times New Roman" w:hAnsi="Times New Roman" w:cs="Times New Roman"/>
          <w:sz w:val="24"/>
          <w:szCs w:val="24"/>
        </w:rPr>
        <w:t xml:space="preserve">National Meteorological and Hydrological Services (NMHS) in the Philippines </w:t>
      </w:r>
      <w:r w:rsidR="002D32BD" w:rsidRPr="00D422A7">
        <w:rPr>
          <w:rFonts w:ascii="Times New Roman" w:hAnsi="Times New Roman" w:cs="Times New Roman"/>
          <w:sz w:val="24"/>
          <w:szCs w:val="24"/>
        </w:rPr>
        <w:t xml:space="preserve">also </w:t>
      </w:r>
      <w:r w:rsidR="00854C86" w:rsidRPr="00D422A7">
        <w:rPr>
          <w:rFonts w:ascii="Times New Roman" w:hAnsi="Times New Roman" w:cs="Times New Roman"/>
          <w:sz w:val="24"/>
          <w:szCs w:val="24"/>
        </w:rPr>
        <w:t xml:space="preserve">continue to release tropical cyclone </w:t>
      </w:r>
      <w:r w:rsidR="001A01FC" w:rsidRPr="00D422A7">
        <w:rPr>
          <w:rFonts w:ascii="Times New Roman" w:hAnsi="Times New Roman" w:cs="Times New Roman"/>
          <w:sz w:val="24"/>
          <w:szCs w:val="24"/>
        </w:rPr>
        <w:t>warnings</w:t>
      </w:r>
      <w:r w:rsidR="00854C86" w:rsidRPr="00D422A7">
        <w:rPr>
          <w:rFonts w:ascii="Times New Roman" w:hAnsi="Times New Roman" w:cs="Times New Roman"/>
          <w:sz w:val="24"/>
          <w:szCs w:val="24"/>
        </w:rPr>
        <w:t>/advisories for NORU.</w:t>
      </w:r>
    </w:p>
    <w:p w14:paraId="7B72D406" w14:textId="77777777" w:rsidR="00FF48BF" w:rsidRDefault="00FF48BF" w:rsidP="00471775">
      <w:pPr>
        <w:ind w:firstLine="720"/>
        <w:jc w:val="both"/>
        <w:rPr>
          <w:rFonts w:ascii="Times New Roman" w:hAnsi="Times New Roman" w:cs="Times New Roman"/>
          <w:sz w:val="24"/>
          <w:szCs w:val="24"/>
        </w:rPr>
      </w:pPr>
    </w:p>
    <w:p w14:paraId="1629B8AD" w14:textId="77777777" w:rsidR="00FF48BF" w:rsidRDefault="00FF48BF" w:rsidP="00FF48BF">
      <w:pPr>
        <w:ind w:firstLine="720"/>
        <w:jc w:val="both"/>
        <w:rPr>
          <w:rFonts w:ascii="Times New Roman" w:hAnsi="Times New Roman" w:cs="Times New Roman"/>
          <w:sz w:val="24"/>
          <w:szCs w:val="24"/>
        </w:rPr>
      </w:pPr>
      <w:r w:rsidRPr="00FF48BF">
        <w:rPr>
          <w:rFonts w:ascii="Times New Roman" w:hAnsi="Times New Roman" w:cs="Times New Roman"/>
          <w:sz w:val="24"/>
          <w:szCs w:val="24"/>
        </w:rPr>
        <w:t xml:space="preserve">Based on the assessment conducted by </w:t>
      </w:r>
      <w:r w:rsidRPr="00D422A7">
        <w:rPr>
          <w:rFonts w:ascii="Times New Roman" w:hAnsi="Times New Roman" w:cs="Times New Roman"/>
          <w:sz w:val="24"/>
          <w:szCs w:val="24"/>
        </w:rPr>
        <w:t xml:space="preserve">the </w:t>
      </w:r>
      <w:r>
        <w:rPr>
          <w:rFonts w:ascii="Times New Roman" w:hAnsi="Times New Roman" w:cs="Times New Roman"/>
          <w:sz w:val="24"/>
          <w:szCs w:val="24"/>
        </w:rPr>
        <w:t xml:space="preserve">Department of Agriculture </w:t>
      </w:r>
      <w:r w:rsidRPr="00D422A7">
        <w:rPr>
          <w:rFonts w:ascii="Times New Roman" w:hAnsi="Times New Roman" w:cs="Times New Roman"/>
          <w:sz w:val="24"/>
          <w:szCs w:val="24"/>
        </w:rPr>
        <w:t>(DA)</w:t>
      </w:r>
      <w:r w:rsidRPr="00FF48BF">
        <w:rPr>
          <w:rFonts w:ascii="Times New Roman" w:hAnsi="Times New Roman" w:cs="Times New Roman"/>
          <w:sz w:val="24"/>
          <w:szCs w:val="24"/>
        </w:rPr>
        <w:t xml:space="preserve"> </w:t>
      </w:r>
      <w:r w:rsidRPr="007B582C">
        <w:rPr>
          <w:rFonts w:ascii="Times New Roman" w:hAnsi="Times New Roman" w:cs="Times New Roman"/>
          <w:sz w:val="24"/>
          <w:szCs w:val="24"/>
        </w:rPr>
        <w:t>Regional Field Offices (RFO)</w:t>
      </w:r>
      <w:r w:rsidRPr="00FF48BF">
        <w:rPr>
          <w:rFonts w:ascii="Times New Roman" w:hAnsi="Times New Roman" w:cs="Times New Roman"/>
          <w:sz w:val="24"/>
          <w:szCs w:val="24"/>
        </w:rPr>
        <w:t>, damage and losses in CAR, Regions I, II, III, C</w:t>
      </w:r>
      <w:r>
        <w:rPr>
          <w:rFonts w:ascii="Times New Roman" w:hAnsi="Times New Roman" w:cs="Times New Roman"/>
          <w:sz w:val="24"/>
          <w:szCs w:val="24"/>
        </w:rPr>
        <w:t xml:space="preserve">ALABARZON, V and VI amounts to </w:t>
      </w:r>
      <w:r w:rsidRPr="00FF48BF">
        <w:rPr>
          <w:rFonts w:ascii="Times New Roman" w:hAnsi="Times New Roman" w:cs="Times New Roman"/>
          <w:sz w:val="24"/>
          <w:szCs w:val="24"/>
        </w:rPr>
        <w:t>P</w:t>
      </w:r>
      <w:r>
        <w:rPr>
          <w:rFonts w:ascii="Times New Roman" w:hAnsi="Times New Roman" w:cs="Times New Roman"/>
          <w:sz w:val="24"/>
          <w:szCs w:val="24"/>
        </w:rPr>
        <w:t xml:space="preserve">HP </w:t>
      </w:r>
      <w:r w:rsidRPr="00FF48BF">
        <w:rPr>
          <w:rFonts w:ascii="Times New Roman" w:hAnsi="Times New Roman" w:cs="Times New Roman"/>
          <w:sz w:val="24"/>
          <w:szCs w:val="24"/>
        </w:rPr>
        <w:t>3.12 billion affecting 108,594 farmers and fisher</w:t>
      </w:r>
      <w:r>
        <w:rPr>
          <w:rFonts w:ascii="Times New Roman" w:hAnsi="Times New Roman" w:cs="Times New Roman"/>
          <w:sz w:val="24"/>
          <w:szCs w:val="24"/>
        </w:rPr>
        <w:t xml:space="preserve"> </w:t>
      </w:r>
      <w:r w:rsidRPr="00FF48BF">
        <w:rPr>
          <w:rFonts w:ascii="Times New Roman" w:hAnsi="Times New Roman" w:cs="Times New Roman"/>
          <w:sz w:val="24"/>
          <w:szCs w:val="24"/>
        </w:rPr>
        <w:t>folk</w:t>
      </w:r>
      <w:r>
        <w:rPr>
          <w:rFonts w:ascii="Times New Roman" w:hAnsi="Times New Roman" w:cs="Times New Roman"/>
          <w:sz w:val="24"/>
          <w:szCs w:val="24"/>
        </w:rPr>
        <w:t xml:space="preserve">. </w:t>
      </w:r>
      <w:r w:rsidR="00CD38B4" w:rsidRPr="00D422A7">
        <w:rPr>
          <w:rFonts w:ascii="Times New Roman" w:hAnsi="Times New Roman" w:cs="Times New Roman"/>
          <w:sz w:val="24"/>
          <w:szCs w:val="24"/>
        </w:rPr>
        <w:t xml:space="preserve">The </w:t>
      </w:r>
      <w:r w:rsidR="002C315F">
        <w:rPr>
          <w:rFonts w:ascii="Times New Roman" w:hAnsi="Times New Roman" w:cs="Times New Roman"/>
          <w:sz w:val="24"/>
          <w:szCs w:val="24"/>
        </w:rPr>
        <w:t xml:space="preserve">total </w:t>
      </w:r>
      <w:r w:rsidR="007B582C">
        <w:rPr>
          <w:rFonts w:ascii="Times New Roman" w:hAnsi="Times New Roman" w:cs="Times New Roman"/>
          <w:sz w:val="24"/>
          <w:szCs w:val="24"/>
        </w:rPr>
        <w:t>170,762</w:t>
      </w:r>
      <w:r w:rsidR="00CD38B4" w:rsidRPr="00D422A7">
        <w:rPr>
          <w:rFonts w:ascii="Times New Roman" w:hAnsi="Times New Roman" w:cs="Times New Roman"/>
          <w:sz w:val="24"/>
          <w:szCs w:val="24"/>
        </w:rPr>
        <w:t xml:space="preserve"> hectares of </w:t>
      </w:r>
      <w:r w:rsidR="00C21642" w:rsidRPr="00D422A7">
        <w:rPr>
          <w:rFonts w:ascii="Times New Roman" w:hAnsi="Times New Roman" w:cs="Times New Roman"/>
          <w:sz w:val="24"/>
          <w:szCs w:val="24"/>
        </w:rPr>
        <w:t xml:space="preserve">agricultural </w:t>
      </w:r>
      <w:r w:rsidR="00CD38B4" w:rsidRPr="00D422A7">
        <w:rPr>
          <w:rFonts w:ascii="Times New Roman" w:hAnsi="Times New Roman" w:cs="Times New Roman"/>
          <w:sz w:val="24"/>
          <w:szCs w:val="24"/>
        </w:rPr>
        <w:t xml:space="preserve">land were reported to be affected, </w:t>
      </w:r>
      <w:r w:rsidR="00C21642" w:rsidRPr="00D422A7">
        <w:rPr>
          <w:rFonts w:ascii="Times New Roman" w:hAnsi="Times New Roman" w:cs="Times New Roman"/>
          <w:sz w:val="24"/>
          <w:szCs w:val="24"/>
        </w:rPr>
        <w:t xml:space="preserve">with a total volume loss of </w:t>
      </w:r>
      <w:r w:rsidR="007B582C">
        <w:rPr>
          <w:rFonts w:ascii="Times New Roman" w:hAnsi="Times New Roman" w:cs="Times New Roman"/>
          <w:sz w:val="24"/>
          <w:szCs w:val="24"/>
        </w:rPr>
        <w:t>158,117</w:t>
      </w:r>
      <w:r w:rsidR="00C21642" w:rsidRPr="00D422A7">
        <w:rPr>
          <w:rFonts w:ascii="Times New Roman" w:hAnsi="Times New Roman" w:cs="Times New Roman"/>
          <w:sz w:val="24"/>
          <w:szCs w:val="24"/>
        </w:rPr>
        <w:t xml:space="preserve"> </w:t>
      </w:r>
      <w:r w:rsidR="00CD38B4" w:rsidRPr="00D422A7">
        <w:rPr>
          <w:rFonts w:ascii="Times New Roman" w:hAnsi="Times New Roman" w:cs="Times New Roman"/>
          <w:sz w:val="24"/>
          <w:szCs w:val="24"/>
        </w:rPr>
        <w:t>metric tons</w:t>
      </w:r>
      <w:r w:rsidR="00C21642" w:rsidRPr="00D422A7">
        <w:rPr>
          <w:rFonts w:ascii="Times New Roman" w:hAnsi="Times New Roman" w:cs="Times New Roman"/>
          <w:sz w:val="24"/>
          <w:szCs w:val="24"/>
        </w:rPr>
        <w:t xml:space="preserve"> (MT)</w:t>
      </w:r>
      <w:r w:rsidR="00CD38B4" w:rsidRPr="00D422A7">
        <w:rPr>
          <w:rFonts w:ascii="Times New Roman" w:hAnsi="Times New Roman" w:cs="Times New Roman"/>
          <w:sz w:val="24"/>
          <w:szCs w:val="24"/>
        </w:rPr>
        <w:t xml:space="preserve">. </w:t>
      </w:r>
    </w:p>
    <w:p w14:paraId="7F3CE835" w14:textId="77777777" w:rsidR="00FF48BF" w:rsidRDefault="00FF48BF" w:rsidP="00FF48BF">
      <w:pPr>
        <w:ind w:firstLine="720"/>
        <w:jc w:val="both"/>
        <w:rPr>
          <w:rFonts w:ascii="Times New Roman" w:hAnsi="Times New Roman" w:cs="Times New Roman"/>
          <w:sz w:val="24"/>
          <w:szCs w:val="24"/>
        </w:rPr>
      </w:pPr>
    </w:p>
    <w:p w14:paraId="145CA89B" w14:textId="2C9A8BEB" w:rsidR="007B582C" w:rsidRDefault="007B582C" w:rsidP="00FF48BF">
      <w:pPr>
        <w:ind w:firstLine="720"/>
        <w:jc w:val="both"/>
        <w:rPr>
          <w:rFonts w:ascii="Times New Roman" w:hAnsi="Times New Roman" w:cs="Times New Roman"/>
          <w:sz w:val="24"/>
          <w:szCs w:val="24"/>
        </w:rPr>
      </w:pPr>
      <w:r w:rsidRPr="007B582C">
        <w:rPr>
          <w:rFonts w:ascii="Times New Roman" w:hAnsi="Times New Roman" w:cs="Times New Roman"/>
          <w:sz w:val="24"/>
          <w:szCs w:val="24"/>
        </w:rPr>
        <w:t>In the figure shown below are dat</w:t>
      </w:r>
      <w:r w:rsidR="00FF48BF">
        <w:rPr>
          <w:rFonts w:ascii="Times New Roman" w:hAnsi="Times New Roman" w:cs="Times New Roman"/>
          <w:sz w:val="24"/>
          <w:szCs w:val="24"/>
        </w:rPr>
        <w:t>a retrieved from the respective RFO</w:t>
      </w:r>
      <w:r w:rsidRPr="007B582C">
        <w:rPr>
          <w:rFonts w:ascii="Times New Roman" w:hAnsi="Times New Roman" w:cs="Times New Roman"/>
          <w:sz w:val="24"/>
          <w:szCs w:val="24"/>
        </w:rPr>
        <w:t xml:space="preserve"> on the number of fishers and farmers affected, area affected, and production loss based on volume and value. </w:t>
      </w:r>
    </w:p>
    <w:p w14:paraId="2F163E5A" w14:textId="77777777" w:rsidR="00FF48BF" w:rsidRDefault="00FF48BF" w:rsidP="00FF48BF">
      <w:pPr>
        <w:ind w:firstLine="720"/>
        <w:jc w:val="both"/>
        <w:rPr>
          <w:rFonts w:ascii="Times New Roman" w:hAnsi="Times New Roman" w:cs="Times New Roman"/>
          <w:sz w:val="24"/>
          <w:szCs w:val="24"/>
        </w:rPr>
      </w:pPr>
    </w:p>
    <w:tbl>
      <w:tblPr>
        <w:tblW w:w="9346" w:type="dxa"/>
        <w:shd w:val="clear" w:color="auto" w:fill="FFFFFF"/>
        <w:tblCellMar>
          <w:top w:w="15" w:type="dxa"/>
          <w:left w:w="15" w:type="dxa"/>
          <w:bottom w:w="15" w:type="dxa"/>
          <w:right w:w="15" w:type="dxa"/>
        </w:tblCellMar>
        <w:tblLook w:val="04A0" w:firstRow="1" w:lastRow="0" w:firstColumn="1" w:lastColumn="0" w:noHBand="0" w:noVBand="1"/>
      </w:tblPr>
      <w:tblGrid>
        <w:gridCol w:w="987"/>
        <w:gridCol w:w="3301"/>
        <w:gridCol w:w="1791"/>
        <w:gridCol w:w="1402"/>
        <w:gridCol w:w="1865"/>
      </w:tblGrid>
      <w:tr w:rsidR="007B582C" w:rsidRPr="007B582C" w14:paraId="01F5AE96" w14:textId="77777777" w:rsidTr="000127F7">
        <w:trPr>
          <w:trHeight w:val="555"/>
        </w:trPr>
        <w:tc>
          <w:tcPr>
            <w:tcW w:w="0" w:type="auto"/>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64E14B09" w14:textId="77777777" w:rsidR="007B582C" w:rsidRPr="007B582C" w:rsidRDefault="007B582C" w:rsidP="007B582C">
            <w:pPr>
              <w:spacing w:after="0" w:line="240" w:lineRule="auto"/>
              <w:jc w:val="center"/>
              <w:rPr>
                <w:rFonts w:ascii="Times New Roman" w:eastAsia="Times New Roman" w:hAnsi="Times New Roman" w:cs="Times New Roman"/>
                <w:b/>
                <w:bCs/>
                <w:color w:val="444444"/>
                <w:sz w:val="24"/>
                <w:szCs w:val="24"/>
              </w:rPr>
            </w:pPr>
            <w:r w:rsidRPr="007B582C">
              <w:rPr>
                <w:rFonts w:ascii="Times New Roman" w:eastAsia="Times New Roman" w:hAnsi="Times New Roman" w:cs="Times New Roman"/>
                <w:b/>
                <w:bCs/>
                <w:color w:val="000000"/>
                <w:sz w:val="24"/>
                <w:szCs w:val="24"/>
              </w:rPr>
              <w:t>Region</w:t>
            </w:r>
          </w:p>
        </w:tc>
        <w:tc>
          <w:tcPr>
            <w:tcW w:w="0" w:type="auto"/>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320878DA" w14:textId="3B424A09" w:rsidR="007B582C" w:rsidRPr="007B582C" w:rsidRDefault="007B582C" w:rsidP="007B582C">
            <w:pPr>
              <w:spacing w:after="0" w:line="240" w:lineRule="auto"/>
              <w:jc w:val="center"/>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000000"/>
                <w:sz w:val="24"/>
                <w:szCs w:val="24"/>
              </w:rPr>
              <w:t>Number of Farmers and Fishers A</w:t>
            </w:r>
            <w:r w:rsidRPr="007B582C">
              <w:rPr>
                <w:rFonts w:ascii="Times New Roman" w:eastAsia="Times New Roman" w:hAnsi="Times New Roman" w:cs="Times New Roman"/>
                <w:b/>
                <w:bCs/>
                <w:color w:val="000000"/>
                <w:sz w:val="24"/>
                <w:szCs w:val="24"/>
              </w:rPr>
              <w:t>ffected</w:t>
            </w:r>
          </w:p>
        </w:tc>
        <w:tc>
          <w:tcPr>
            <w:tcW w:w="0" w:type="auto"/>
            <w:vMerge w:val="restart"/>
            <w:tcBorders>
              <w:top w:val="single" w:sz="8" w:space="0" w:color="000000"/>
              <w:left w:val="single" w:sz="8" w:space="0" w:color="000000"/>
              <w:right w:val="single" w:sz="4" w:space="0" w:color="auto"/>
            </w:tcBorders>
            <w:shd w:val="clear" w:color="auto" w:fill="FFFFFF"/>
            <w:tcMar>
              <w:top w:w="100" w:type="dxa"/>
              <w:left w:w="100" w:type="dxa"/>
              <w:bottom w:w="100" w:type="dxa"/>
              <w:right w:w="100" w:type="dxa"/>
            </w:tcMar>
            <w:hideMark/>
          </w:tcPr>
          <w:p w14:paraId="0A112235" w14:textId="130A63A1" w:rsidR="007B582C" w:rsidRPr="007B582C" w:rsidRDefault="007B582C" w:rsidP="007B582C">
            <w:pPr>
              <w:spacing w:after="0" w:line="240" w:lineRule="auto"/>
              <w:jc w:val="center"/>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000000"/>
                <w:sz w:val="24"/>
                <w:szCs w:val="24"/>
              </w:rPr>
              <w:t>Area A</w:t>
            </w:r>
            <w:r w:rsidRPr="007B582C">
              <w:rPr>
                <w:rFonts w:ascii="Times New Roman" w:eastAsia="Times New Roman" w:hAnsi="Times New Roman" w:cs="Times New Roman"/>
                <w:b/>
                <w:bCs/>
                <w:color w:val="000000"/>
                <w:sz w:val="24"/>
                <w:szCs w:val="24"/>
              </w:rPr>
              <w:t>ffected (Ha)</w:t>
            </w:r>
          </w:p>
        </w:tc>
        <w:tc>
          <w:tcPr>
            <w:tcW w:w="3267" w:type="dxa"/>
            <w:gridSpan w:val="2"/>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52E72C5" w14:textId="41B160E2" w:rsidR="007B582C" w:rsidRPr="007B582C" w:rsidRDefault="007B582C" w:rsidP="007B582C">
            <w:pPr>
              <w:spacing w:after="0" w:line="240" w:lineRule="auto"/>
              <w:jc w:val="center"/>
              <w:rPr>
                <w:rFonts w:ascii="Times New Roman" w:eastAsia="Times New Roman" w:hAnsi="Times New Roman" w:cs="Times New Roman"/>
                <w:b/>
                <w:bCs/>
                <w:color w:val="444444"/>
                <w:sz w:val="24"/>
                <w:szCs w:val="24"/>
              </w:rPr>
            </w:pPr>
            <w:r w:rsidRPr="007B582C">
              <w:rPr>
                <w:rFonts w:ascii="Times New Roman" w:eastAsia="Times New Roman" w:hAnsi="Times New Roman" w:cs="Times New Roman"/>
                <w:b/>
                <w:bCs/>
                <w:color w:val="000000"/>
                <w:sz w:val="24"/>
                <w:szCs w:val="24"/>
              </w:rPr>
              <w:t>Production Loss</w:t>
            </w:r>
          </w:p>
        </w:tc>
      </w:tr>
      <w:tr w:rsidR="007B582C" w:rsidRPr="007B582C" w14:paraId="2F9472F3" w14:textId="77777777" w:rsidTr="000127F7">
        <w:trPr>
          <w:trHeight w:val="555"/>
        </w:trPr>
        <w:tc>
          <w:tcPr>
            <w:tcW w:w="0" w:type="auto"/>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548150" w14:textId="77777777" w:rsidR="007B582C" w:rsidRPr="007B582C" w:rsidRDefault="007B582C" w:rsidP="007B582C">
            <w:pPr>
              <w:spacing w:after="0" w:line="240" w:lineRule="auto"/>
              <w:jc w:val="center"/>
              <w:rPr>
                <w:rFonts w:ascii="Times New Roman" w:eastAsia="Times New Roman" w:hAnsi="Times New Roman" w:cs="Times New Roman"/>
                <w:color w:val="000000"/>
                <w:sz w:val="24"/>
                <w:szCs w:val="24"/>
              </w:rPr>
            </w:pPr>
          </w:p>
        </w:tc>
        <w:tc>
          <w:tcPr>
            <w:tcW w:w="0" w:type="auto"/>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F18EE3" w14:textId="77777777" w:rsidR="007B582C" w:rsidRPr="007B582C" w:rsidRDefault="007B582C" w:rsidP="007B582C">
            <w:pPr>
              <w:spacing w:after="0" w:line="240" w:lineRule="auto"/>
              <w:jc w:val="center"/>
              <w:rPr>
                <w:rFonts w:ascii="Times New Roman" w:eastAsia="Times New Roman" w:hAnsi="Times New Roman" w:cs="Times New Roman"/>
                <w:color w:val="000000"/>
                <w:sz w:val="24"/>
                <w:szCs w:val="24"/>
              </w:rPr>
            </w:pPr>
          </w:p>
        </w:tc>
        <w:tc>
          <w:tcPr>
            <w:tcW w:w="0" w:type="auto"/>
            <w:vMerge/>
            <w:tcBorders>
              <w:left w:val="single" w:sz="8" w:space="0" w:color="000000"/>
              <w:bottom w:val="single" w:sz="8" w:space="0" w:color="000000"/>
              <w:right w:val="single" w:sz="4" w:space="0" w:color="auto"/>
            </w:tcBorders>
            <w:shd w:val="clear" w:color="auto" w:fill="FFFFFF"/>
            <w:tcMar>
              <w:top w:w="100" w:type="dxa"/>
              <w:left w:w="100" w:type="dxa"/>
              <w:bottom w:w="100" w:type="dxa"/>
              <w:right w:w="100" w:type="dxa"/>
            </w:tcMar>
          </w:tcPr>
          <w:p w14:paraId="0003767B" w14:textId="77777777" w:rsidR="007B582C" w:rsidRPr="007B582C" w:rsidRDefault="007B582C" w:rsidP="007B582C">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1555771" w14:textId="6E037B12" w:rsidR="007B582C" w:rsidRPr="007B582C" w:rsidRDefault="007B582C" w:rsidP="007B582C">
            <w:pPr>
              <w:spacing w:after="0" w:line="240" w:lineRule="auto"/>
              <w:jc w:val="center"/>
              <w:rPr>
                <w:rFonts w:ascii="Times New Roman" w:eastAsia="Times New Roman" w:hAnsi="Times New Roman" w:cs="Times New Roman"/>
                <w:b/>
                <w:bCs/>
                <w:color w:val="000000"/>
                <w:sz w:val="24"/>
                <w:szCs w:val="24"/>
              </w:rPr>
            </w:pPr>
            <w:r w:rsidRPr="007B582C">
              <w:rPr>
                <w:rFonts w:ascii="Times New Roman" w:eastAsia="Times New Roman" w:hAnsi="Times New Roman" w:cs="Times New Roman"/>
                <w:b/>
                <w:bCs/>
                <w:color w:val="000000"/>
                <w:sz w:val="24"/>
                <w:szCs w:val="24"/>
              </w:rPr>
              <w:t>Volume (MT)</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14:paraId="22761349" w14:textId="77777777" w:rsidR="000127F7" w:rsidRDefault="007B582C" w:rsidP="007B582C">
            <w:pPr>
              <w:spacing w:after="0" w:line="240" w:lineRule="auto"/>
              <w:jc w:val="center"/>
              <w:rPr>
                <w:rFonts w:ascii="Times New Roman" w:eastAsia="Times New Roman" w:hAnsi="Times New Roman" w:cs="Times New Roman"/>
                <w:b/>
                <w:bCs/>
                <w:color w:val="000000"/>
                <w:sz w:val="24"/>
                <w:szCs w:val="24"/>
              </w:rPr>
            </w:pPr>
            <w:r w:rsidRPr="007B582C">
              <w:rPr>
                <w:rFonts w:ascii="Times New Roman" w:eastAsia="Times New Roman" w:hAnsi="Times New Roman" w:cs="Times New Roman"/>
                <w:b/>
                <w:bCs/>
                <w:color w:val="000000"/>
                <w:sz w:val="24"/>
                <w:szCs w:val="24"/>
              </w:rPr>
              <w:t xml:space="preserve">Value </w:t>
            </w:r>
          </w:p>
          <w:p w14:paraId="1FE50242" w14:textId="26CE8D18" w:rsidR="007B582C" w:rsidRPr="007B582C" w:rsidRDefault="007B582C" w:rsidP="007B582C">
            <w:pPr>
              <w:spacing w:after="0" w:line="240" w:lineRule="auto"/>
              <w:jc w:val="center"/>
              <w:rPr>
                <w:rFonts w:ascii="Times New Roman" w:eastAsia="Times New Roman" w:hAnsi="Times New Roman" w:cs="Times New Roman"/>
                <w:b/>
                <w:bCs/>
                <w:color w:val="000000"/>
                <w:sz w:val="24"/>
                <w:szCs w:val="24"/>
              </w:rPr>
            </w:pPr>
            <w:r w:rsidRPr="007B582C">
              <w:rPr>
                <w:rFonts w:ascii="Times New Roman" w:eastAsia="Times New Roman" w:hAnsi="Times New Roman" w:cs="Times New Roman"/>
                <w:b/>
                <w:bCs/>
                <w:color w:val="000000"/>
                <w:sz w:val="24"/>
                <w:szCs w:val="24"/>
              </w:rPr>
              <w:t>(PHP</w:t>
            </w:r>
            <w:r w:rsidR="000127F7">
              <w:rPr>
                <w:rFonts w:ascii="Times New Roman" w:eastAsia="Times New Roman" w:hAnsi="Times New Roman" w:cs="Times New Roman"/>
                <w:b/>
                <w:bCs/>
                <w:color w:val="000000"/>
                <w:sz w:val="24"/>
                <w:szCs w:val="24"/>
              </w:rPr>
              <w:t xml:space="preserve"> </w:t>
            </w:r>
            <w:r w:rsidRPr="007B582C">
              <w:rPr>
                <w:rFonts w:ascii="Times New Roman" w:eastAsia="Times New Roman" w:hAnsi="Times New Roman" w:cs="Times New Roman"/>
                <w:b/>
                <w:bCs/>
                <w:color w:val="000000"/>
                <w:sz w:val="24"/>
                <w:szCs w:val="24"/>
              </w:rPr>
              <w:t>Million)</w:t>
            </w:r>
          </w:p>
        </w:tc>
      </w:tr>
      <w:tr w:rsidR="007B582C" w:rsidRPr="007B582C" w14:paraId="5746143F" w14:textId="77777777" w:rsidTr="000127F7">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9375AC0"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A162AC"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108594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53590C"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170762</w:t>
            </w:r>
          </w:p>
        </w:tc>
        <w:tc>
          <w:tcPr>
            <w:tcW w:w="0" w:type="auto"/>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8BDEDF"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158117</w:t>
            </w:r>
          </w:p>
        </w:tc>
        <w:tc>
          <w:tcPr>
            <w:tcW w:w="1865"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F21615"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3115.6</w:t>
            </w:r>
          </w:p>
        </w:tc>
      </w:tr>
      <w:tr w:rsidR="007B582C" w:rsidRPr="007B582C" w14:paraId="3E4324B8" w14:textId="77777777" w:rsidTr="000127F7">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838F07"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CAR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12C6B9"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340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5E967A"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395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BF961F"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99</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EEE7E5"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2.2</w:t>
            </w:r>
          </w:p>
        </w:tc>
      </w:tr>
      <w:tr w:rsidR="007B582C" w:rsidRPr="007B582C" w14:paraId="5051CD4D" w14:textId="77777777" w:rsidTr="000127F7">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E4693B"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A5D3BA"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6672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5B85181"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9246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1B678E"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1362</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607413"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60.1</w:t>
            </w:r>
          </w:p>
        </w:tc>
      </w:tr>
      <w:tr w:rsidR="007B582C" w:rsidRPr="007B582C" w14:paraId="585D876E" w14:textId="77777777" w:rsidTr="000127F7">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3DD8FD"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II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BA4FD4"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2580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563D7"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1985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423F144"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756</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EBA674"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171</w:t>
            </w:r>
          </w:p>
        </w:tc>
      </w:tr>
      <w:tr w:rsidR="007B582C" w:rsidRPr="007B582C" w14:paraId="0443C04B" w14:textId="77777777" w:rsidTr="000127F7">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217841"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III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0F21AA"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91986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8B5E9C"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151593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B95738"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143741</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353E34C"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2731.8</w:t>
            </w:r>
          </w:p>
        </w:tc>
      </w:tr>
      <w:tr w:rsidR="007B582C" w:rsidRPr="007B582C" w14:paraId="739D8FC0" w14:textId="77777777" w:rsidTr="000127F7">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349D04"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IV-A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787CE5"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3285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5C19E1"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4418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059D1E4"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8076</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D5C2C4"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240.8</w:t>
            </w:r>
          </w:p>
        </w:tc>
      </w:tr>
      <w:tr w:rsidR="007B582C" w:rsidRPr="007B582C" w14:paraId="1B0F78D2" w14:textId="77777777" w:rsidTr="000127F7">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A0A9F2"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A49C3A"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2887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A0A4BE3"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2387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0E362F"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3585</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4416012"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53.3</w:t>
            </w:r>
          </w:p>
        </w:tc>
      </w:tr>
      <w:tr w:rsidR="007B582C" w:rsidRPr="007B582C" w14:paraId="423FE73B" w14:textId="77777777" w:rsidTr="000127F7">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9AC171"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VI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FBEBE2"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844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952327"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738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727825"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498</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77E959" w14:textId="77777777" w:rsidR="007B582C" w:rsidRPr="007B582C" w:rsidRDefault="007B582C" w:rsidP="007B582C">
            <w:pPr>
              <w:spacing w:after="0" w:line="240" w:lineRule="auto"/>
              <w:jc w:val="center"/>
              <w:rPr>
                <w:rFonts w:ascii="Times New Roman" w:eastAsia="Times New Roman" w:hAnsi="Times New Roman" w:cs="Times New Roman"/>
                <w:color w:val="444444"/>
                <w:sz w:val="24"/>
                <w:szCs w:val="24"/>
              </w:rPr>
            </w:pPr>
            <w:r w:rsidRPr="007B582C">
              <w:rPr>
                <w:rFonts w:ascii="Times New Roman" w:eastAsia="Times New Roman" w:hAnsi="Times New Roman" w:cs="Times New Roman"/>
                <w:color w:val="000000"/>
                <w:sz w:val="24"/>
                <w:szCs w:val="24"/>
              </w:rPr>
              <w:t>9.7</w:t>
            </w:r>
          </w:p>
        </w:tc>
      </w:tr>
    </w:tbl>
    <w:p w14:paraId="770953C2" w14:textId="77777777" w:rsidR="00FF48BF" w:rsidRDefault="00FF48BF" w:rsidP="00FF48BF">
      <w:pPr>
        <w:pStyle w:val="a3"/>
        <w:spacing w:after="0"/>
        <w:ind w:firstLine="720"/>
        <w:jc w:val="both"/>
        <w:textAlignment w:val="baseline"/>
        <w:rPr>
          <w:rFonts w:ascii="Times New Roman" w:hAnsi="Times New Roman" w:cs="Times New Roman"/>
          <w:sz w:val="24"/>
          <w:szCs w:val="24"/>
        </w:rPr>
      </w:pPr>
    </w:p>
    <w:p w14:paraId="2751F55D" w14:textId="5EA5272C" w:rsidR="00FF48BF" w:rsidRDefault="00FF48BF" w:rsidP="00FF48BF">
      <w:pPr>
        <w:pStyle w:val="a3"/>
        <w:spacing w:after="0"/>
        <w:ind w:firstLine="720"/>
        <w:jc w:val="both"/>
        <w:textAlignment w:val="baseline"/>
        <w:rPr>
          <w:rFonts w:ascii="Times New Roman" w:hAnsi="Times New Roman" w:cs="Times New Roman"/>
          <w:sz w:val="24"/>
          <w:szCs w:val="24"/>
        </w:rPr>
      </w:pPr>
      <w:r w:rsidRPr="00FF48BF">
        <w:rPr>
          <w:rFonts w:ascii="Times New Roman" w:hAnsi="Times New Roman" w:cs="Times New Roman"/>
          <w:sz w:val="24"/>
          <w:szCs w:val="24"/>
        </w:rPr>
        <w:t xml:space="preserve">Affected commodities include rice, corn, cassava, abaca, high value crops, livestock and poultry, and fisheries. Damage has also been incurred in agricultural infrastructures, machineries and equipment. </w:t>
      </w:r>
    </w:p>
    <w:p w14:paraId="4F48C986" w14:textId="77777777" w:rsidR="00FF48BF" w:rsidRDefault="00FF48BF" w:rsidP="00FF48BF">
      <w:pPr>
        <w:pStyle w:val="a3"/>
        <w:spacing w:after="0"/>
        <w:ind w:firstLine="720"/>
        <w:jc w:val="both"/>
        <w:textAlignment w:val="baseline"/>
        <w:rPr>
          <w:rFonts w:ascii="Times New Roman" w:hAnsi="Times New Roman" w:cs="Times New Roman"/>
          <w:sz w:val="24"/>
          <w:szCs w:val="24"/>
        </w:rPr>
      </w:pPr>
    </w:p>
    <w:p w14:paraId="3667ED86" w14:textId="77777777" w:rsidR="00FF48BF" w:rsidRDefault="00FF48BF" w:rsidP="00FF48BF">
      <w:pPr>
        <w:pStyle w:val="a3"/>
        <w:spacing w:after="0"/>
        <w:ind w:firstLine="720"/>
        <w:jc w:val="both"/>
        <w:textAlignment w:val="baseline"/>
        <w:rPr>
          <w:rFonts w:ascii="Times New Roman" w:hAnsi="Times New Roman" w:cs="Times New Roman"/>
          <w:sz w:val="24"/>
          <w:szCs w:val="24"/>
        </w:rPr>
      </w:pPr>
    </w:p>
    <w:p w14:paraId="4C101155" w14:textId="77777777" w:rsidR="00FF48BF" w:rsidRDefault="00FF48BF" w:rsidP="00FF48BF">
      <w:pPr>
        <w:pStyle w:val="a3"/>
        <w:spacing w:after="0"/>
        <w:ind w:firstLine="720"/>
        <w:jc w:val="both"/>
        <w:textAlignment w:val="baseline"/>
        <w:rPr>
          <w:rFonts w:ascii="Times New Roman" w:hAnsi="Times New Roman" w:cs="Times New Roman"/>
          <w:sz w:val="24"/>
          <w:szCs w:val="24"/>
        </w:rPr>
      </w:pPr>
    </w:p>
    <w:p w14:paraId="33514B3A" w14:textId="760A5185" w:rsidR="00FF48BF" w:rsidRPr="00FF48BF" w:rsidRDefault="00FF48BF" w:rsidP="00FF48BF">
      <w:pPr>
        <w:pStyle w:val="a3"/>
        <w:shd w:val="clear" w:color="auto" w:fill="FFFFFF"/>
        <w:spacing w:before="0" w:beforeAutospacing="0" w:after="0" w:afterAutospacing="0"/>
        <w:ind w:firstLine="720"/>
        <w:jc w:val="both"/>
        <w:rPr>
          <w:rFonts w:ascii="Times New Roman" w:hAnsi="Times New Roman" w:cs="Times New Roman"/>
          <w:color w:val="444444"/>
          <w:sz w:val="24"/>
          <w:szCs w:val="24"/>
        </w:rPr>
      </w:pPr>
      <w:r w:rsidRPr="00FF48BF">
        <w:rPr>
          <w:rFonts w:ascii="Times New Roman" w:hAnsi="Times New Roman" w:cs="Times New Roman"/>
          <w:sz w:val="24"/>
          <w:szCs w:val="24"/>
        </w:rPr>
        <w:lastRenderedPageBreak/>
        <w:t xml:space="preserve">The figure shown below </w:t>
      </w:r>
      <w:r w:rsidRPr="00FF48BF">
        <w:rPr>
          <w:rFonts w:ascii="Times New Roman" w:hAnsi="Times New Roman" w:cs="Times New Roman"/>
          <w:color w:val="000000"/>
          <w:sz w:val="24"/>
          <w:szCs w:val="24"/>
        </w:rPr>
        <w:t>are the percentage of damage and losses</w:t>
      </w:r>
    </w:p>
    <w:p w14:paraId="50BFAC2A" w14:textId="77777777" w:rsidR="00FF48BF" w:rsidRPr="00FF48BF" w:rsidRDefault="00FF48BF" w:rsidP="00FF48BF">
      <w:pPr>
        <w:spacing w:after="0" w:line="240" w:lineRule="auto"/>
        <w:rPr>
          <w:rFonts w:ascii="Times New Roman" w:eastAsia="Times New Roman" w:hAnsi="Times New Roman" w:cs="Times New Roman"/>
          <w:sz w:val="24"/>
          <w:szCs w:val="24"/>
        </w:rPr>
      </w:pPr>
      <w:r w:rsidRPr="00FF48BF">
        <w:rPr>
          <w:rFonts w:ascii="Times New Roman" w:eastAsia="Times New Roman" w:hAnsi="Times New Roman" w:cs="Times New Roman"/>
          <w:color w:val="222222"/>
          <w:sz w:val="24"/>
          <w:szCs w:val="24"/>
          <w:shd w:val="clear" w:color="auto" w:fill="FFFFFF"/>
        </w:rPr>
        <w:br/>
      </w:r>
    </w:p>
    <w:tbl>
      <w:tblPr>
        <w:tblW w:w="9360" w:type="dxa"/>
        <w:tblCellMar>
          <w:top w:w="15" w:type="dxa"/>
          <w:left w:w="15" w:type="dxa"/>
          <w:bottom w:w="15" w:type="dxa"/>
          <w:right w:w="15" w:type="dxa"/>
        </w:tblCellMar>
        <w:tblLook w:val="04A0" w:firstRow="1" w:lastRow="0" w:firstColumn="1" w:lastColumn="0" w:noHBand="0" w:noVBand="1"/>
      </w:tblPr>
      <w:tblGrid>
        <w:gridCol w:w="3064"/>
        <w:gridCol w:w="1468"/>
        <w:gridCol w:w="1679"/>
        <w:gridCol w:w="1333"/>
        <w:gridCol w:w="1816"/>
      </w:tblGrid>
      <w:tr w:rsidR="00FF48BF" w:rsidRPr="00FF48BF" w14:paraId="021B9C82" w14:textId="77777777" w:rsidTr="00FF48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CA029" w14:textId="77777777" w:rsidR="00FF48BF" w:rsidRPr="00FF48BF" w:rsidRDefault="00FF48BF" w:rsidP="00FF48BF">
            <w:pPr>
              <w:spacing w:after="0" w:line="240" w:lineRule="auto"/>
              <w:jc w:val="center"/>
              <w:rPr>
                <w:rFonts w:ascii="Times New Roman" w:eastAsia="Times New Roman" w:hAnsi="Times New Roman" w:cs="Times New Roman"/>
                <w:b/>
                <w:bCs/>
                <w:sz w:val="24"/>
                <w:szCs w:val="24"/>
              </w:rPr>
            </w:pPr>
            <w:r w:rsidRPr="00FF48BF">
              <w:rPr>
                <w:rFonts w:ascii="Times New Roman" w:eastAsia="Times New Roman" w:hAnsi="Times New Roman" w:cs="Times New Roman"/>
                <w:b/>
                <w:bCs/>
                <w:color w:val="000000"/>
                <w:sz w:val="24"/>
                <w:szCs w:val="24"/>
              </w:rPr>
              <w:t>Crop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3BB4D" w14:textId="77777777" w:rsidR="00FF48BF" w:rsidRDefault="00FF48BF" w:rsidP="00FF48BF">
            <w:pPr>
              <w:spacing w:after="0" w:line="240" w:lineRule="auto"/>
              <w:jc w:val="center"/>
              <w:rPr>
                <w:rFonts w:ascii="Times New Roman" w:eastAsia="Times New Roman" w:hAnsi="Times New Roman" w:cs="Times New Roman"/>
                <w:b/>
                <w:bCs/>
                <w:color w:val="000000"/>
                <w:sz w:val="24"/>
                <w:szCs w:val="24"/>
              </w:rPr>
            </w:pPr>
            <w:r w:rsidRPr="00FF48BF">
              <w:rPr>
                <w:rFonts w:ascii="Times New Roman" w:eastAsia="Times New Roman" w:hAnsi="Times New Roman" w:cs="Times New Roman"/>
                <w:b/>
                <w:bCs/>
                <w:color w:val="000000"/>
                <w:sz w:val="24"/>
                <w:szCs w:val="24"/>
              </w:rPr>
              <w:t xml:space="preserve">Volume </w:t>
            </w:r>
          </w:p>
          <w:p w14:paraId="04D91F69" w14:textId="72755FE2" w:rsidR="00FF48BF" w:rsidRPr="00FF48BF" w:rsidRDefault="00FF48BF" w:rsidP="00FF48B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w:t>
            </w:r>
            <w:r w:rsidRPr="00FF48BF">
              <w:rPr>
                <w:rFonts w:ascii="Times New Roman" w:eastAsia="Times New Roman" w:hAnsi="Times New Roman" w:cs="Times New Roman"/>
                <w:b/>
                <w:bCs/>
                <w:color w:val="000000"/>
                <w:sz w:val="24"/>
                <w:szCs w:val="24"/>
              </w:rPr>
              <w:t>MT</w:t>
            </w:r>
            <w:r>
              <w:rPr>
                <w:rFonts w:ascii="Times New Roman" w:eastAsia="Times New Roman" w:hAnsi="Times New Roman" w:cs="Times New Roman"/>
                <w:b/>
                <w:bCs/>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6C2CF" w14:textId="77777777" w:rsidR="00FF48BF" w:rsidRPr="00FF48BF" w:rsidRDefault="00FF48BF" w:rsidP="00FF48BF">
            <w:pPr>
              <w:spacing w:after="0" w:line="240" w:lineRule="auto"/>
              <w:jc w:val="center"/>
              <w:rPr>
                <w:rFonts w:ascii="Times New Roman" w:eastAsia="Times New Roman" w:hAnsi="Times New Roman" w:cs="Times New Roman"/>
                <w:b/>
                <w:bCs/>
                <w:sz w:val="24"/>
                <w:szCs w:val="24"/>
              </w:rPr>
            </w:pPr>
            <w:r w:rsidRPr="00FF48BF">
              <w:rPr>
                <w:rFonts w:ascii="Times New Roman" w:eastAsia="Times New Roman" w:hAnsi="Times New Roman" w:cs="Times New Roman"/>
                <w:b/>
                <w:bCs/>
                <w:color w:val="000000"/>
                <w:sz w:val="24"/>
                <w:szCs w:val="24"/>
              </w:rPr>
              <w:t>Value Loss (PHP)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C337F" w14:textId="77777777" w:rsidR="00FF48BF" w:rsidRPr="00FF48BF" w:rsidRDefault="00FF48BF" w:rsidP="00FF48BF">
            <w:pPr>
              <w:spacing w:after="0" w:line="240" w:lineRule="auto"/>
              <w:jc w:val="center"/>
              <w:rPr>
                <w:rFonts w:ascii="Times New Roman" w:eastAsia="Times New Roman" w:hAnsi="Times New Roman" w:cs="Times New Roman"/>
                <w:b/>
                <w:bCs/>
                <w:sz w:val="24"/>
                <w:szCs w:val="24"/>
              </w:rPr>
            </w:pPr>
            <w:r w:rsidRPr="00FF48BF">
              <w:rPr>
                <w:rFonts w:ascii="Times New Roman" w:eastAsia="Times New Roman" w:hAnsi="Times New Roman" w:cs="Times New Roman"/>
                <w:b/>
                <w:bCs/>
                <w:color w:val="000000"/>
                <w:sz w:val="24"/>
                <w:szCs w:val="24"/>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08719" w14:textId="77777777" w:rsidR="00FF48BF" w:rsidRPr="00FF48BF" w:rsidRDefault="00FF48BF" w:rsidP="00FF48BF">
            <w:pPr>
              <w:spacing w:after="0" w:line="240" w:lineRule="auto"/>
              <w:jc w:val="center"/>
              <w:rPr>
                <w:rFonts w:ascii="Times New Roman" w:eastAsia="Times New Roman" w:hAnsi="Times New Roman" w:cs="Times New Roman"/>
                <w:b/>
                <w:bCs/>
                <w:sz w:val="24"/>
                <w:szCs w:val="24"/>
              </w:rPr>
            </w:pPr>
            <w:r w:rsidRPr="00FF48BF">
              <w:rPr>
                <w:rFonts w:ascii="Times New Roman" w:eastAsia="Times New Roman" w:hAnsi="Times New Roman" w:cs="Times New Roman"/>
                <w:b/>
                <w:bCs/>
                <w:color w:val="000000"/>
                <w:sz w:val="24"/>
                <w:szCs w:val="24"/>
              </w:rPr>
              <w:t>Area Affected (Ha)</w:t>
            </w:r>
          </w:p>
        </w:tc>
      </w:tr>
      <w:tr w:rsidR="00FF48BF" w:rsidRPr="00FF48BF" w14:paraId="6E1BF987" w14:textId="77777777" w:rsidTr="00FF48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FD335"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68A00"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134, 205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8E236"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2,049.4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B2501"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65.78%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78D14"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163,162</w:t>
            </w:r>
          </w:p>
        </w:tc>
      </w:tr>
      <w:tr w:rsidR="00FF48BF" w:rsidRPr="00FF48BF" w14:paraId="01F938F6" w14:textId="77777777" w:rsidTr="00FF48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091E6"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High value crops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A0716"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20,456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EAB5C"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831.3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0D67F"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26.6%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17318"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5,587</w:t>
            </w:r>
          </w:p>
        </w:tc>
      </w:tr>
      <w:tr w:rsidR="00FF48BF" w:rsidRPr="00FF48BF" w14:paraId="53170439" w14:textId="77777777" w:rsidTr="00FF48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AF5A8"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Corn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F0208"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2,635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DA8C7"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65.4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92CA"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C2793"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2,003</w:t>
            </w:r>
          </w:p>
        </w:tc>
      </w:tr>
      <w:tr w:rsidR="00FF48BF" w:rsidRPr="00FF48BF" w14:paraId="558F49D9" w14:textId="77777777" w:rsidTr="00FF48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9E609"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Cassava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AAD40"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147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5631E"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83AD4"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5DB6B"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3</w:t>
            </w:r>
          </w:p>
        </w:tc>
      </w:tr>
      <w:tr w:rsidR="00FF48BF" w:rsidRPr="00FF48BF" w14:paraId="6AF4010C" w14:textId="77777777" w:rsidTr="00FF48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0E996"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Fiber Crop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E24F1"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BF85B"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3ADDA"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0.004%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14229"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7</w:t>
            </w:r>
          </w:p>
        </w:tc>
      </w:tr>
      <w:tr w:rsidR="00FF48BF" w:rsidRPr="00FF48BF" w14:paraId="460B3B45" w14:textId="77777777" w:rsidTr="00FF48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9279D" w14:textId="5D07A6B0"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Fisheries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18E6B"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674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19DA6"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66.7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9D007"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E9DDF"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w:t>
            </w:r>
          </w:p>
        </w:tc>
      </w:tr>
      <w:tr w:rsidR="00FF48BF" w:rsidRPr="00FF48BF" w14:paraId="20569C3B" w14:textId="77777777" w:rsidTr="000127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D95F1"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Livestock and Poultry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E0A28"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9F85E93"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0F02B"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A4F08" w14:textId="77777777" w:rsidR="00FF48BF" w:rsidRPr="00FF48BF" w:rsidRDefault="00FF48BF"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w:t>
            </w:r>
          </w:p>
        </w:tc>
      </w:tr>
      <w:tr w:rsidR="000127F7" w:rsidRPr="00FF48BF" w14:paraId="1EFFF0A0" w14:textId="77777777" w:rsidTr="000127F7">
        <w:trPr>
          <w:trHeight w:val="552"/>
        </w:trPr>
        <w:tc>
          <w:tcPr>
            <w:tcW w:w="0" w:type="auto"/>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1B3AB86" w14:textId="750FAC3C" w:rsidR="000127F7" w:rsidRPr="00FF48BF" w:rsidRDefault="000127F7"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Agriculture Infrastructure/Equipment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0B2DF05" w14:textId="38D8EF23" w:rsidR="000127F7" w:rsidRPr="00FF48BF" w:rsidRDefault="000127F7" w:rsidP="00012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Merge w:val="restart"/>
            <w:tcBorders>
              <w:top w:val="single" w:sz="8" w:space="0" w:color="000000"/>
              <w:left w:val="single" w:sz="4" w:space="0" w:color="auto"/>
              <w:right w:val="single" w:sz="8" w:space="0" w:color="000000"/>
            </w:tcBorders>
            <w:tcMar>
              <w:top w:w="100" w:type="dxa"/>
              <w:left w:w="100" w:type="dxa"/>
              <w:bottom w:w="100" w:type="dxa"/>
              <w:right w:w="100" w:type="dxa"/>
            </w:tcMar>
            <w:hideMark/>
          </w:tcPr>
          <w:p w14:paraId="1922B6CF" w14:textId="77777777" w:rsidR="000127F7" w:rsidRPr="00FF48BF" w:rsidRDefault="000127F7"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0.39%</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3CBDD91" w14:textId="77777777" w:rsidR="000127F7" w:rsidRPr="00FF48BF" w:rsidRDefault="000127F7" w:rsidP="000127F7">
            <w:pPr>
              <w:spacing w:after="0" w:line="240" w:lineRule="auto"/>
              <w:jc w:val="center"/>
              <w:rPr>
                <w:rFonts w:ascii="Times New Roman" w:eastAsia="Times New Roman" w:hAnsi="Times New Roman" w:cs="Times New Roman"/>
                <w:sz w:val="24"/>
                <w:szCs w:val="24"/>
              </w:rPr>
            </w:pPr>
            <w:r w:rsidRPr="00FF48BF">
              <w:rPr>
                <w:rFonts w:ascii="Times New Roman" w:eastAsia="Times New Roman" w:hAnsi="Times New Roman" w:cs="Times New Roman"/>
                <w:color w:val="000000"/>
                <w:sz w:val="24"/>
                <w:szCs w:val="24"/>
              </w:rPr>
              <w:t>-</w:t>
            </w:r>
          </w:p>
        </w:tc>
      </w:tr>
      <w:tr w:rsidR="000127F7" w:rsidRPr="00FF48BF" w14:paraId="4BEE8AB0" w14:textId="77777777" w:rsidTr="000127F7">
        <w:trPr>
          <w:trHeight w:val="551"/>
        </w:trPr>
        <w:tc>
          <w:tcPr>
            <w:tcW w:w="0" w:type="auto"/>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95055FE" w14:textId="754F7ECB"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r w:rsidRPr="00FF48BF">
              <w:rPr>
                <w:rFonts w:ascii="Times New Roman" w:eastAsia="Times New Roman" w:hAnsi="Times New Roman" w:cs="Times New Roman"/>
                <w:color w:val="000000"/>
                <w:sz w:val="24"/>
                <w:szCs w:val="24"/>
              </w:rPr>
              <w:t>Fisheries (Facilities and Equipment)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FFC51D" w14:textId="6505C896"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w:t>
            </w:r>
          </w:p>
        </w:tc>
        <w:tc>
          <w:tcPr>
            <w:tcW w:w="0" w:type="auto"/>
            <w:vMerge/>
            <w:tcBorders>
              <w:left w:val="single" w:sz="4" w:space="0" w:color="auto"/>
              <w:right w:val="single" w:sz="8" w:space="0" w:color="000000"/>
            </w:tcBorders>
            <w:tcMar>
              <w:top w:w="100" w:type="dxa"/>
              <w:left w:w="100" w:type="dxa"/>
              <w:bottom w:w="100" w:type="dxa"/>
              <w:right w:w="100" w:type="dxa"/>
            </w:tcMar>
          </w:tcPr>
          <w:p w14:paraId="6439F38D" w14:textId="77777777"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14:paraId="1E41588B" w14:textId="77777777"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p>
        </w:tc>
      </w:tr>
      <w:tr w:rsidR="000127F7" w:rsidRPr="00FF48BF" w14:paraId="74838A03" w14:textId="77777777" w:rsidTr="000127F7">
        <w:trPr>
          <w:trHeight w:val="551"/>
        </w:trPr>
        <w:tc>
          <w:tcPr>
            <w:tcW w:w="0" w:type="auto"/>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94B52A3" w14:textId="05C01B79"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r w:rsidRPr="00FF48BF">
              <w:rPr>
                <w:rFonts w:ascii="Times New Roman" w:eastAsia="Times New Roman" w:hAnsi="Times New Roman" w:cs="Times New Roman"/>
                <w:color w:val="000000"/>
                <w:sz w:val="24"/>
                <w:szCs w:val="24"/>
              </w:rPr>
              <w:t>Infrastructure (Irrigation System and Farm Structures)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E02BD" w14:textId="3A157A68"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w:t>
            </w:r>
          </w:p>
        </w:tc>
        <w:tc>
          <w:tcPr>
            <w:tcW w:w="0" w:type="auto"/>
            <w:vMerge/>
            <w:tcBorders>
              <w:left w:val="single" w:sz="4" w:space="0" w:color="auto"/>
              <w:right w:val="single" w:sz="8" w:space="0" w:color="000000"/>
            </w:tcBorders>
            <w:tcMar>
              <w:top w:w="100" w:type="dxa"/>
              <w:left w:w="100" w:type="dxa"/>
              <w:bottom w:w="100" w:type="dxa"/>
              <w:right w:w="100" w:type="dxa"/>
            </w:tcMar>
          </w:tcPr>
          <w:p w14:paraId="23AC1076" w14:textId="77777777"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14:paraId="1B0045D4" w14:textId="77777777"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p>
        </w:tc>
      </w:tr>
      <w:tr w:rsidR="000127F7" w:rsidRPr="00FF48BF" w14:paraId="322034F7" w14:textId="77777777" w:rsidTr="00D804B3">
        <w:trPr>
          <w:trHeight w:val="434"/>
        </w:trPr>
        <w:tc>
          <w:tcPr>
            <w:tcW w:w="0" w:type="auto"/>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5529789" w14:textId="539C0A9D"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r w:rsidRPr="00FF48BF">
              <w:rPr>
                <w:rFonts w:ascii="Times New Roman" w:eastAsia="Times New Roman" w:hAnsi="Times New Roman" w:cs="Times New Roman"/>
                <w:color w:val="000000"/>
                <w:sz w:val="24"/>
                <w:szCs w:val="24"/>
              </w:rPr>
              <w:t>Machineries and Equipment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8C6C1C" w14:textId="35EAAFD3"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0" w:type="auto"/>
            <w:vMerge/>
            <w:tcBorders>
              <w:left w:val="single" w:sz="4" w:space="0" w:color="auto"/>
              <w:bottom w:val="single" w:sz="8" w:space="0" w:color="000000"/>
              <w:right w:val="single" w:sz="8" w:space="0" w:color="000000"/>
            </w:tcBorders>
            <w:tcMar>
              <w:top w:w="100" w:type="dxa"/>
              <w:left w:w="100" w:type="dxa"/>
              <w:bottom w:w="100" w:type="dxa"/>
              <w:right w:w="100" w:type="dxa"/>
            </w:tcMar>
          </w:tcPr>
          <w:p w14:paraId="321C6C6D" w14:textId="77777777"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p>
        </w:tc>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7786DFD" w14:textId="77777777" w:rsidR="000127F7" w:rsidRPr="00FF48BF" w:rsidRDefault="000127F7" w:rsidP="000127F7">
            <w:pPr>
              <w:spacing w:after="0" w:line="240" w:lineRule="auto"/>
              <w:jc w:val="center"/>
              <w:rPr>
                <w:rFonts w:ascii="Times New Roman" w:eastAsia="Times New Roman" w:hAnsi="Times New Roman" w:cs="Times New Roman"/>
                <w:color w:val="000000"/>
                <w:sz w:val="24"/>
                <w:szCs w:val="24"/>
              </w:rPr>
            </w:pPr>
          </w:p>
        </w:tc>
      </w:tr>
    </w:tbl>
    <w:p w14:paraId="77490951" w14:textId="77777777" w:rsidR="000127F7" w:rsidRDefault="000127F7" w:rsidP="00C97B8B">
      <w:pPr>
        <w:pStyle w:val="a3"/>
        <w:spacing w:after="0"/>
        <w:ind w:firstLine="720"/>
        <w:jc w:val="both"/>
        <w:textAlignment w:val="baseline"/>
        <w:rPr>
          <w:rFonts w:ascii="Times New Roman" w:hAnsi="Times New Roman" w:cs="Times New Roman"/>
          <w:sz w:val="24"/>
          <w:szCs w:val="24"/>
        </w:rPr>
      </w:pPr>
    </w:p>
    <w:p w14:paraId="08388C80" w14:textId="77777777" w:rsidR="00D804B3" w:rsidRDefault="00FC30B6" w:rsidP="00C97B8B">
      <w:pPr>
        <w:pStyle w:val="a3"/>
        <w:spacing w:after="0"/>
        <w:ind w:firstLine="720"/>
        <w:jc w:val="both"/>
        <w:textAlignment w:val="baseline"/>
        <w:rPr>
          <w:rFonts w:ascii="Times New Roman" w:hAnsi="Times New Roman" w:cs="Times New Roman"/>
          <w:sz w:val="24"/>
          <w:szCs w:val="24"/>
        </w:rPr>
      </w:pPr>
      <w:r w:rsidRPr="00D422A7">
        <w:rPr>
          <w:rFonts w:ascii="Times New Roman" w:hAnsi="Times New Roman" w:cs="Times New Roman"/>
          <w:sz w:val="24"/>
          <w:szCs w:val="24"/>
        </w:rPr>
        <w:t>Regarding the countermeasures or policies to encounter this situation,</w:t>
      </w:r>
      <w:r w:rsidR="00C97B8B" w:rsidRPr="00D422A7">
        <w:rPr>
          <w:rFonts w:ascii="Times New Roman" w:hAnsi="Times New Roman" w:cs="Times New Roman"/>
          <w:sz w:val="24"/>
          <w:szCs w:val="24"/>
        </w:rPr>
        <w:t xml:space="preserve"> </w:t>
      </w:r>
      <w:r w:rsidR="00D804B3">
        <w:rPr>
          <w:rFonts w:ascii="Times New Roman" w:hAnsi="Times New Roman" w:cs="Times New Roman"/>
          <w:sz w:val="24"/>
          <w:szCs w:val="24"/>
        </w:rPr>
        <w:t>t</w:t>
      </w:r>
      <w:r w:rsidR="00D804B3" w:rsidRPr="00D804B3">
        <w:rPr>
          <w:rFonts w:ascii="Times New Roman" w:hAnsi="Times New Roman" w:cs="Times New Roman"/>
          <w:sz w:val="24"/>
          <w:szCs w:val="24"/>
        </w:rPr>
        <w:t xml:space="preserve">he following government interventions are available for farmers and fishers affected by </w:t>
      </w:r>
      <w:r w:rsidR="00D804B3">
        <w:rPr>
          <w:rFonts w:ascii="Times New Roman" w:hAnsi="Times New Roman" w:cs="Times New Roman"/>
          <w:sz w:val="24"/>
          <w:szCs w:val="24"/>
        </w:rPr>
        <w:t>STY NORU</w:t>
      </w:r>
      <w:r w:rsidR="00D804B3" w:rsidRPr="00D804B3">
        <w:rPr>
          <w:rFonts w:ascii="Times New Roman" w:hAnsi="Times New Roman" w:cs="Times New Roman"/>
          <w:sz w:val="24"/>
          <w:szCs w:val="24"/>
        </w:rPr>
        <w:t>:</w:t>
      </w:r>
      <w:r w:rsidR="00D804B3">
        <w:rPr>
          <w:rFonts w:ascii="Times New Roman" w:hAnsi="Times New Roman" w:cs="Times New Roman"/>
          <w:sz w:val="24"/>
          <w:szCs w:val="24"/>
        </w:rPr>
        <w:t xml:space="preserve"> </w:t>
      </w:r>
    </w:p>
    <w:p w14:paraId="727C23D6" w14:textId="681B2F61" w:rsidR="00D804B3" w:rsidRDefault="00D804B3" w:rsidP="00C97B8B">
      <w:pPr>
        <w:pStyle w:val="a3"/>
        <w:spacing w:after="0"/>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 PHP 266.5 million worth of production </w:t>
      </w:r>
      <w:r w:rsidRPr="00D804B3">
        <w:rPr>
          <w:rFonts w:ascii="Times New Roman" w:hAnsi="Times New Roman" w:cs="Times New Roman"/>
          <w:sz w:val="24"/>
          <w:szCs w:val="24"/>
        </w:rPr>
        <w:t>inputs (rice seeds, corn seeds, assorted vegetable seeds, animal heads, drugs and biologics for livestock and poultry, fingerlings and seaweed farm implements) ready for distribution;</w:t>
      </w:r>
    </w:p>
    <w:p w14:paraId="1BA2C965" w14:textId="5DD7F66B" w:rsidR="00D804B3" w:rsidRDefault="00D804B3" w:rsidP="00C97B8B">
      <w:pPr>
        <w:pStyle w:val="a3"/>
        <w:spacing w:after="0"/>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 </w:t>
      </w:r>
      <w:r w:rsidRPr="00D804B3">
        <w:rPr>
          <w:rFonts w:ascii="Times New Roman" w:hAnsi="Times New Roman" w:cs="Times New Roman"/>
          <w:sz w:val="24"/>
          <w:szCs w:val="24"/>
        </w:rPr>
        <w:t xml:space="preserve">An initial amount of </w:t>
      </w:r>
      <w:r>
        <w:rPr>
          <w:rFonts w:ascii="Times New Roman" w:hAnsi="Times New Roman" w:cs="Times New Roman"/>
          <w:sz w:val="24"/>
          <w:szCs w:val="24"/>
        </w:rPr>
        <w:t>PHP</w:t>
      </w:r>
      <w:r w:rsidRPr="00D804B3">
        <w:rPr>
          <w:rFonts w:ascii="Times New Roman" w:hAnsi="Times New Roman" w:cs="Times New Roman"/>
          <w:sz w:val="24"/>
          <w:szCs w:val="24"/>
        </w:rPr>
        <w:t xml:space="preserve"> 100</w:t>
      </w:r>
      <w:r>
        <w:rPr>
          <w:rFonts w:ascii="Times New Roman" w:hAnsi="Times New Roman" w:cs="Times New Roman"/>
          <w:sz w:val="24"/>
          <w:szCs w:val="24"/>
        </w:rPr>
        <w:t xml:space="preserve"> million</w:t>
      </w:r>
      <w:r w:rsidRPr="00D804B3">
        <w:rPr>
          <w:rFonts w:ascii="Times New Roman" w:hAnsi="Times New Roman" w:cs="Times New Roman"/>
          <w:sz w:val="24"/>
          <w:szCs w:val="24"/>
        </w:rPr>
        <w:t xml:space="preserve"> from the Survival and Recovery (SURE) Loan Program of the Agricultural Credit Policy Council (ACPC) with maximum loanable amount of up to PhP25,000 per borrower payable in three years at zero interest;</w:t>
      </w:r>
    </w:p>
    <w:p w14:paraId="083BCC93" w14:textId="77777777" w:rsidR="00D804B3" w:rsidRDefault="00D804B3" w:rsidP="00C97B8B">
      <w:pPr>
        <w:pStyle w:val="a3"/>
        <w:spacing w:after="0"/>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 PHP 500 million under the Quick </w:t>
      </w:r>
      <w:r w:rsidRPr="00D804B3">
        <w:rPr>
          <w:rFonts w:ascii="Times New Roman" w:hAnsi="Times New Roman" w:cs="Times New Roman"/>
          <w:sz w:val="24"/>
          <w:szCs w:val="24"/>
        </w:rPr>
        <w:t>Response Fund (QRF) for the rehabilitation of affected areas.</w:t>
      </w:r>
      <w:r>
        <w:rPr>
          <w:rFonts w:ascii="Times New Roman" w:hAnsi="Times New Roman" w:cs="Times New Roman"/>
          <w:sz w:val="24"/>
          <w:szCs w:val="24"/>
        </w:rPr>
        <w:t xml:space="preserve"> </w:t>
      </w:r>
    </w:p>
    <w:p w14:paraId="0DC3FC6D" w14:textId="403CB3E5" w:rsidR="00220C6B" w:rsidRDefault="00892AC1" w:rsidP="00220C6B">
      <w:pPr>
        <w:pStyle w:val="a3"/>
        <w:spacing w:after="0"/>
        <w:ind w:firstLine="720"/>
        <w:jc w:val="both"/>
        <w:textAlignment w:val="baseline"/>
        <w:rPr>
          <w:rFonts w:ascii="Times New Roman" w:hAnsi="Times New Roman" w:cs="Times New Roman"/>
          <w:sz w:val="24"/>
          <w:szCs w:val="24"/>
        </w:rPr>
      </w:pPr>
      <w:r w:rsidRPr="00D422A7">
        <w:rPr>
          <w:rFonts w:ascii="Times New Roman" w:hAnsi="Times New Roman" w:cs="Times New Roman"/>
          <w:sz w:val="24"/>
          <w:szCs w:val="24"/>
        </w:rPr>
        <w:t>In terms of international support,</w:t>
      </w:r>
      <w:r w:rsidR="00220C6B" w:rsidRPr="00D422A7">
        <w:rPr>
          <w:rFonts w:ascii="Times New Roman" w:hAnsi="Times New Roman" w:cs="Times New Roman"/>
          <w:sz w:val="24"/>
          <w:szCs w:val="24"/>
        </w:rPr>
        <w:t xml:space="preserve"> </w:t>
      </w:r>
      <w:r w:rsidR="00E5472A" w:rsidRPr="00D422A7">
        <w:rPr>
          <w:rFonts w:ascii="Times New Roman" w:hAnsi="Times New Roman" w:cs="Times New Roman"/>
          <w:sz w:val="24"/>
          <w:szCs w:val="24"/>
        </w:rPr>
        <w:t xml:space="preserve">there </w:t>
      </w:r>
      <w:r w:rsidR="00C677DC" w:rsidRPr="00D422A7">
        <w:rPr>
          <w:rFonts w:ascii="Times New Roman" w:hAnsi="Times New Roman" w:cs="Times New Roman"/>
          <w:sz w:val="24"/>
          <w:szCs w:val="24"/>
        </w:rPr>
        <w:t>are</w:t>
      </w:r>
      <w:r w:rsidR="00E5472A" w:rsidRPr="00D422A7">
        <w:rPr>
          <w:rFonts w:ascii="Times New Roman" w:hAnsi="Times New Roman" w:cs="Times New Roman"/>
          <w:sz w:val="24"/>
          <w:szCs w:val="24"/>
        </w:rPr>
        <w:t xml:space="preserve"> some reports of the international organizations </w:t>
      </w:r>
      <w:r w:rsidR="00193CB1" w:rsidRPr="00D422A7">
        <w:rPr>
          <w:rFonts w:ascii="Times New Roman" w:hAnsi="Times New Roman" w:cs="Times New Roman"/>
          <w:sz w:val="24"/>
          <w:szCs w:val="24"/>
        </w:rPr>
        <w:t>accommodating</w:t>
      </w:r>
      <w:r w:rsidR="00DF0FAE" w:rsidRPr="00D422A7">
        <w:rPr>
          <w:rFonts w:ascii="Times New Roman" w:hAnsi="Times New Roman" w:cs="Times New Roman"/>
          <w:sz w:val="24"/>
          <w:szCs w:val="24"/>
        </w:rPr>
        <w:t xml:space="preserve"> in </w:t>
      </w:r>
      <w:r w:rsidR="00E5472A" w:rsidRPr="00D422A7">
        <w:rPr>
          <w:rFonts w:ascii="Times New Roman" w:hAnsi="Times New Roman" w:cs="Times New Roman"/>
          <w:sz w:val="24"/>
          <w:szCs w:val="24"/>
        </w:rPr>
        <w:t xml:space="preserve">providing help for the affected people which </w:t>
      </w:r>
      <w:r w:rsidR="00C677DC" w:rsidRPr="00D422A7">
        <w:rPr>
          <w:rFonts w:ascii="Times New Roman" w:hAnsi="Times New Roman" w:cs="Times New Roman"/>
          <w:sz w:val="24"/>
          <w:szCs w:val="24"/>
        </w:rPr>
        <w:t xml:space="preserve">are </w:t>
      </w:r>
      <w:r w:rsidR="00220C6B" w:rsidRPr="00D422A7">
        <w:rPr>
          <w:rFonts w:ascii="Times New Roman" w:hAnsi="Times New Roman" w:cs="Times New Roman"/>
          <w:sz w:val="24"/>
          <w:szCs w:val="24"/>
        </w:rPr>
        <w:t xml:space="preserve">the Philippine Red Cross teams and </w:t>
      </w:r>
      <w:r w:rsidR="00193CB1" w:rsidRPr="00D422A7">
        <w:rPr>
          <w:rFonts w:ascii="Times New Roman" w:hAnsi="Times New Roman" w:cs="Times New Roman"/>
          <w:sz w:val="24"/>
          <w:szCs w:val="24"/>
        </w:rPr>
        <w:t>staff</w:t>
      </w:r>
      <w:r w:rsidR="00220C6B" w:rsidRPr="00D422A7">
        <w:rPr>
          <w:rFonts w:ascii="Times New Roman" w:hAnsi="Times New Roman" w:cs="Times New Roman"/>
          <w:sz w:val="24"/>
          <w:szCs w:val="24"/>
        </w:rPr>
        <w:t xml:space="preserve"> from the International Committee of Red Cross and Red Crescent Societies (IFRC)</w:t>
      </w:r>
      <w:r w:rsidR="00B56D13" w:rsidRPr="00D422A7">
        <w:rPr>
          <w:rFonts w:ascii="Times New Roman" w:hAnsi="Times New Roman" w:cs="Times New Roman"/>
          <w:sz w:val="24"/>
          <w:szCs w:val="24"/>
        </w:rPr>
        <w:t xml:space="preserve">, </w:t>
      </w:r>
      <w:r w:rsidR="00C677DC" w:rsidRPr="00D422A7">
        <w:rPr>
          <w:rFonts w:ascii="Times New Roman" w:hAnsi="Times New Roman" w:cs="Times New Roman"/>
          <w:sz w:val="24"/>
          <w:szCs w:val="24"/>
        </w:rPr>
        <w:t xml:space="preserve">which </w:t>
      </w:r>
      <w:r w:rsidR="00F428D1">
        <w:rPr>
          <w:rFonts w:ascii="Times New Roman" w:hAnsi="Times New Roman" w:cs="Times New Roman"/>
          <w:sz w:val="24"/>
          <w:szCs w:val="24"/>
        </w:rPr>
        <w:t xml:space="preserve">are </w:t>
      </w:r>
      <w:r w:rsidR="00C677DC" w:rsidRPr="00D422A7">
        <w:rPr>
          <w:rFonts w:ascii="Times New Roman" w:hAnsi="Times New Roman" w:cs="Times New Roman"/>
          <w:sz w:val="24"/>
          <w:szCs w:val="24"/>
        </w:rPr>
        <w:t xml:space="preserve">already </w:t>
      </w:r>
      <w:r w:rsidR="00220C6B" w:rsidRPr="00D422A7">
        <w:rPr>
          <w:rFonts w:ascii="Times New Roman" w:hAnsi="Times New Roman" w:cs="Times New Roman"/>
          <w:sz w:val="24"/>
          <w:szCs w:val="24"/>
        </w:rPr>
        <w:t xml:space="preserve">on the ground, mobilized to assist and evacuate </w:t>
      </w:r>
      <w:r w:rsidR="00220C6B" w:rsidRPr="00D422A7">
        <w:rPr>
          <w:rFonts w:ascii="Times New Roman" w:hAnsi="Times New Roman" w:cs="Times New Roman"/>
          <w:sz w:val="24"/>
          <w:szCs w:val="24"/>
        </w:rPr>
        <w:lastRenderedPageBreak/>
        <w:t>people to safety. The emergency relief, hot meals, medical supplies, water tankers for drinking water</w:t>
      </w:r>
      <w:r w:rsidR="001A01FC" w:rsidRPr="00D422A7">
        <w:rPr>
          <w:rFonts w:ascii="Times New Roman" w:hAnsi="Times New Roman" w:cs="Times New Roman"/>
          <w:sz w:val="24"/>
          <w:szCs w:val="24"/>
        </w:rPr>
        <w:t>,</w:t>
      </w:r>
      <w:r w:rsidR="00220C6B" w:rsidRPr="00D422A7">
        <w:rPr>
          <w:rFonts w:ascii="Times New Roman" w:hAnsi="Times New Roman" w:cs="Times New Roman"/>
          <w:sz w:val="24"/>
          <w:szCs w:val="24"/>
        </w:rPr>
        <w:t xml:space="preserve"> and payloaders to quickly clear off debris, mud</w:t>
      </w:r>
      <w:r w:rsidR="001A01FC" w:rsidRPr="00D422A7">
        <w:rPr>
          <w:rFonts w:ascii="Times New Roman" w:hAnsi="Times New Roman" w:cs="Times New Roman"/>
          <w:sz w:val="24"/>
          <w:szCs w:val="24"/>
        </w:rPr>
        <w:t>,</w:t>
      </w:r>
      <w:r w:rsidR="00220C6B" w:rsidRPr="00D422A7">
        <w:rPr>
          <w:rFonts w:ascii="Times New Roman" w:hAnsi="Times New Roman" w:cs="Times New Roman"/>
          <w:sz w:val="24"/>
          <w:szCs w:val="24"/>
        </w:rPr>
        <w:t xml:space="preserve"> and fallen trees </w:t>
      </w:r>
      <w:r w:rsidR="00193CB1" w:rsidRPr="00D422A7">
        <w:rPr>
          <w:rFonts w:ascii="Times New Roman" w:hAnsi="Times New Roman" w:cs="Times New Roman"/>
          <w:sz w:val="24"/>
          <w:szCs w:val="24"/>
        </w:rPr>
        <w:t>in order to</w:t>
      </w:r>
      <w:r w:rsidR="00220C6B" w:rsidRPr="00D422A7">
        <w:rPr>
          <w:rFonts w:ascii="Times New Roman" w:hAnsi="Times New Roman" w:cs="Times New Roman"/>
          <w:sz w:val="24"/>
          <w:szCs w:val="24"/>
        </w:rPr>
        <w:t xml:space="preserve"> make roads accessible to reach communities </w:t>
      </w:r>
      <w:r w:rsidR="00D422A7" w:rsidRPr="00D422A7">
        <w:rPr>
          <w:rFonts w:ascii="Times New Roman" w:hAnsi="Times New Roman" w:cs="Times New Roman"/>
          <w:sz w:val="24"/>
          <w:szCs w:val="24"/>
        </w:rPr>
        <w:t xml:space="preserve">have been </w:t>
      </w:r>
      <w:r w:rsidR="00220C6B" w:rsidRPr="00D422A7">
        <w:rPr>
          <w:rFonts w:ascii="Times New Roman" w:hAnsi="Times New Roman" w:cs="Times New Roman"/>
          <w:sz w:val="24"/>
          <w:szCs w:val="24"/>
        </w:rPr>
        <w:t>prepared in place.</w:t>
      </w:r>
      <w:r w:rsidR="00E5472A" w:rsidRPr="00D422A7">
        <w:rPr>
          <w:rFonts w:ascii="Times New Roman" w:hAnsi="Times New Roman" w:cs="Times New Roman"/>
          <w:sz w:val="24"/>
          <w:szCs w:val="24"/>
        </w:rPr>
        <w:t xml:space="preserve"> </w:t>
      </w:r>
      <w:r w:rsidR="00604132">
        <w:rPr>
          <w:rFonts w:ascii="Times New Roman" w:hAnsi="Times New Roman" w:cs="Times New Roman"/>
          <w:sz w:val="24"/>
          <w:szCs w:val="24"/>
        </w:rPr>
        <w:t>Furthermore</w:t>
      </w:r>
      <w:r w:rsidR="00970130">
        <w:rPr>
          <w:rFonts w:ascii="Times New Roman" w:hAnsi="Times New Roman" w:cs="Times New Roman"/>
          <w:sz w:val="24"/>
          <w:szCs w:val="24"/>
        </w:rPr>
        <w:t>,</w:t>
      </w:r>
      <w:r w:rsidR="00604132">
        <w:rPr>
          <w:rFonts w:ascii="Times New Roman" w:hAnsi="Times New Roman" w:cs="Times New Roman"/>
          <w:sz w:val="24"/>
          <w:szCs w:val="24"/>
        </w:rPr>
        <w:t xml:space="preserve"> </w:t>
      </w:r>
      <w:r w:rsidR="00E5472A" w:rsidRPr="00D422A7">
        <w:rPr>
          <w:rFonts w:ascii="Times New Roman" w:hAnsi="Times New Roman" w:cs="Times New Roman"/>
          <w:sz w:val="24"/>
          <w:szCs w:val="24"/>
        </w:rPr>
        <w:t xml:space="preserve">UNICEF, along with its partners, is </w:t>
      </w:r>
      <w:r w:rsidR="00193CB1" w:rsidRPr="00D422A7">
        <w:rPr>
          <w:rFonts w:ascii="Times New Roman" w:hAnsi="Times New Roman" w:cs="Times New Roman"/>
          <w:sz w:val="24"/>
          <w:szCs w:val="24"/>
        </w:rPr>
        <w:t xml:space="preserve">reported to be </w:t>
      </w:r>
      <w:r w:rsidR="00E5472A" w:rsidRPr="00D422A7">
        <w:rPr>
          <w:rFonts w:ascii="Times New Roman" w:hAnsi="Times New Roman" w:cs="Times New Roman"/>
          <w:sz w:val="24"/>
          <w:szCs w:val="24"/>
        </w:rPr>
        <w:t>closely monitoring the situation and expresses its deep concern for children and families at risk. UNICEF has prepositioned emergency supplies such as tents, water purification tablets, water containers, and hygiene kits for immediate distribution to affected families.</w:t>
      </w:r>
    </w:p>
    <w:p w14:paraId="6C219504" w14:textId="77777777" w:rsidR="009F1EC0" w:rsidRPr="00D422A7" w:rsidRDefault="009F1EC0" w:rsidP="00220C6B">
      <w:pPr>
        <w:pStyle w:val="a3"/>
        <w:spacing w:after="0"/>
        <w:ind w:firstLine="720"/>
        <w:jc w:val="both"/>
        <w:textAlignment w:val="baseline"/>
        <w:rPr>
          <w:rFonts w:ascii="Times New Roman" w:hAnsi="Times New Roman" w:cs="Times New Roman"/>
          <w:sz w:val="24"/>
          <w:szCs w:val="24"/>
        </w:rPr>
      </w:pPr>
      <w:bookmarkStart w:id="0" w:name="_GoBack"/>
      <w:bookmarkEnd w:id="0"/>
    </w:p>
    <w:p w14:paraId="77B14F38" w14:textId="3366FDA0" w:rsidR="00E5472A" w:rsidRPr="00D422A7" w:rsidRDefault="00CD190A" w:rsidP="00CD190A">
      <w:pPr>
        <w:pStyle w:val="a3"/>
        <w:spacing w:after="0"/>
        <w:ind w:firstLine="720"/>
        <w:jc w:val="both"/>
        <w:textAlignment w:val="baseline"/>
        <w:rPr>
          <w:rFonts w:ascii="Times New Roman" w:hAnsi="Times New Roman" w:cs="Times New Roman"/>
          <w:sz w:val="24"/>
          <w:szCs w:val="24"/>
        </w:rPr>
      </w:pPr>
      <w:r w:rsidRPr="00D422A7">
        <w:rPr>
          <w:rFonts w:ascii="Times New Roman" w:hAnsi="Times New Roman" w:cs="Times New Roman"/>
          <w:sz w:val="24"/>
          <w:szCs w:val="24"/>
        </w:rPr>
        <w:t xml:space="preserve">NORU </w:t>
      </w:r>
      <w:r w:rsidR="00C27C58">
        <w:rPr>
          <w:rFonts w:ascii="Times New Roman" w:hAnsi="Times New Roman" w:cs="Times New Roman"/>
          <w:sz w:val="24"/>
          <w:szCs w:val="24"/>
        </w:rPr>
        <w:t xml:space="preserve">is reported to have </w:t>
      </w:r>
      <w:r w:rsidRPr="00D422A7">
        <w:rPr>
          <w:rFonts w:ascii="Times New Roman" w:hAnsi="Times New Roman" w:cs="Times New Roman"/>
          <w:sz w:val="24"/>
          <w:szCs w:val="24"/>
        </w:rPr>
        <w:t>left the Philippine Area of Responsibility (PAR) at 8 pm on Monday, September 26, after triggering massive floods and leaving a trail of destruction in Central Luzon. According to ASEAN Disaster Monitoring and Response System (DMRS), it is forecast to make landfall at the Viet Nam coast and move to Lao PDR border on Wednesday, 28 Sep</w:t>
      </w:r>
      <w:r w:rsidR="000C2F90">
        <w:rPr>
          <w:rFonts w:ascii="Times New Roman" w:hAnsi="Times New Roman" w:cs="Times New Roman"/>
          <w:sz w:val="24"/>
          <w:szCs w:val="24"/>
        </w:rPr>
        <w:t>tember</w:t>
      </w:r>
      <w:r w:rsidRPr="00D422A7">
        <w:rPr>
          <w:rFonts w:ascii="Times New Roman" w:hAnsi="Times New Roman" w:cs="Times New Roman"/>
          <w:sz w:val="24"/>
          <w:szCs w:val="24"/>
        </w:rPr>
        <w:t xml:space="preserve"> 2022.</w:t>
      </w:r>
    </w:p>
    <w:p w14:paraId="32B78D35" w14:textId="77777777" w:rsidR="00E67AF9" w:rsidRPr="00D422A7" w:rsidRDefault="00E67AF9" w:rsidP="00C97B8B">
      <w:pPr>
        <w:pStyle w:val="a3"/>
        <w:spacing w:after="0"/>
        <w:ind w:firstLine="720"/>
        <w:jc w:val="both"/>
        <w:textAlignment w:val="baseline"/>
        <w:rPr>
          <w:rFonts w:ascii="Times New Roman" w:hAnsi="Times New Roman" w:cs="Times New Roman"/>
          <w:sz w:val="24"/>
          <w:szCs w:val="24"/>
        </w:rPr>
      </w:pPr>
    </w:p>
    <w:p w14:paraId="46B0F927" w14:textId="77777777" w:rsidR="002D32BD" w:rsidRPr="00D422A7" w:rsidRDefault="002D32BD" w:rsidP="00471775">
      <w:pPr>
        <w:ind w:firstLine="720"/>
        <w:jc w:val="both"/>
        <w:rPr>
          <w:rFonts w:ascii="Times New Roman" w:hAnsi="Times New Roman" w:cs="Times New Roman"/>
          <w:sz w:val="24"/>
          <w:szCs w:val="24"/>
        </w:rPr>
      </w:pPr>
    </w:p>
    <w:p w14:paraId="0E533147" w14:textId="77777777" w:rsidR="00315591" w:rsidRPr="00D422A7" w:rsidRDefault="00315591" w:rsidP="00DA69F6">
      <w:pPr>
        <w:ind w:firstLine="720"/>
        <w:rPr>
          <w:rFonts w:ascii="Times New Roman" w:hAnsi="Times New Roman" w:cs="Times New Roman"/>
          <w:sz w:val="24"/>
          <w:szCs w:val="24"/>
        </w:rPr>
      </w:pPr>
    </w:p>
    <w:sectPr w:rsidR="00315591" w:rsidRPr="00D422A7" w:rsidSect="00171F24">
      <w:pgSz w:w="11906" w:h="16838"/>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0F"/>
    <w:rsid w:val="000127F7"/>
    <w:rsid w:val="00050E38"/>
    <w:rsid w:val="00076DF2"/>
    <w:rsid w:val="000C2F90"/>
    <w:rsid w:val="00171F24"/>
    <w:rsid w:val="00193CB1"/>
    <w:rsid w:val="001A01FC"/>
    <w:rsid w:val="00220C6B"/>
    <w:rsid w:val="00240DFB"/>
    <w:rsid w:val="002B5E2A"/>
    <w:rsid w:val="002C315F"/>
    <w:rsid w:val="002D32BD"/>
    <w:rsid w:val="002E110F"/>
    <w:rsid w:val="00300F5E"/>
    <w:rsid w:val="00315591"/>
    <w:rsid w:val="003C0765"/>
    <w:rsid w:val="003D6D80"/>
    <w:rsid w:val="004610D5"/>
    <w:rsid w:val="00471775"/>
    <w:rsid w:val="005E4B22"/>
    <w:rsid w:val="005F23F6"/>
    <w:rsid w:val="00604132"/>
    <w:rsid w:val="00657822"/>
    <w:rsid w:val="0073322E"/>
    <w:rsid w:val="00775D58"/>
    <w:rsid w:val="007B582C"/>
    <w:rsid w:val="007C74C0"/>
    <w:rsid w:val="007D64CC"/>
    <w:rsid w:val="00854C86"/>
    <w:rsid w:val="00892AC1"/>
    <w:rsid w:val="00970130"/>
    <w:rsid w:val="009F1EC0"/>
    <w:rsid w:val="00A315AC"/>
    <w:rsid w:val="00A70B4D"/>
    <w:rsid w:val="00A76769"/>
    <w:rsid w:val="00B56C7B"/>
    <w:rsid w:val="00B56D13"/>
    <w:rsid w:val="00B944D2"/>
    <w:rsid w:val="00BF522B"/>
    <w:rsid w:val="00C06365"/>
    <w:rsid w:val="00C21642"/>
    <w:rsid w:val="00C27C58"/>
    <w:rsid w:val="00C677DC"/>
    <w:rsid w:val="00C97B8B"/>
    <w:rsid w:val="00CD190A"/>
    <w:rsid w:val="00CD38B4"/>
    <w:rsid w:val="00D25261"/>
    <w:rsid w:val="00D422A7"/>
    <w:rsid w:val="00D57AD7"/>
    <w:rsid w:val="00D804B3"/>
    <w:rsid w:val="00DA69F6"/>
    <w:rsid w:val="00DF0755"/>
    <w:rsid w:val="00DF0FAE"/>
    <w:rsid w:val="00E5472A"/>
    <w:rsid w:val="00E67AF9"/>
    <w:rsid w:val="00F428D1"/>
    <w:rsid w:val="00F616FA"/>
    <w:rsid w:val="00FC1B2A"/>
    <w:rsid w:val="00FC30B6"/>
    <w:rsid w:val="00FF48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36E2"/>
  <w15:chartTrackingRefBased/>
  <w15:docId w15:val="{44A62DE9-DB45-4B4C-8605-78E877FA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10F"/>
    <w:pPr>
      <w:spacing w:before="100" w:beforeAutospacing="1" w:after="100" w:afterAutospacing="1" w:line="240" w:lineRule="auto"/>
    </w:pPr>
    <w:rPr>
      <w:rFonts w:ascii="Angsana New" w:eastAsia="Times New Roman" w:hAnsi="Angsana New" w:cs="Angsana New"/>
      <w:sz w:val="28"/>
    </w:rPr>
  </w:style>
  <w:style w:type="character" w:styleId="a4">
    <w:name w:val="Strong"/>
    <w:basedOn w:val="a0"/>
    <w:uiPriority w:val="22"/>
    <w:qFormat/>
    <w:rsid w:val="002E110F"/>
    <w:rPr>
      <w:b/>
      <w:bCs/>
    </w:rPr>
  </w:style>
  <w:style w:type="character" w:styleId="a5">
    <w:name w:val="Hyperlink"/>
    <w:basedOn w:val="a0"/>
    <w:uiPriority w:val="99"/>
    <w:unhideWhenUsed/>
    <w:rsid w:val="005F23F6"/>
    <w:rPr>
      <w:color w:val="0563C1" w:themeColor="hyperlink"/>
      <w:u w:val="single"/>
    </w:rPr>
  </w:style>
  <w:style w:type="character" w:styleId="a6">
    <w:name w:val="FollowedHyperlink"/>
    <w:basedOn w:val="a0"/>
    <w:uiPriority w:val="99"/>
    <w:semiHidden/>
    <w:unhideWhenUsed/>
    <w:rsid w:val="00CD1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3070">
      <w:bodyDiv w:val="1"/>
      <w:marLeft w:val="0"/>
      <w:marRight w:val="0"/>
      <w:marTop w:val="0"/>
      <w:marBottom w:val="0"/>
      <w:divBdr>
        <w:top w:val="none" w:sz="0" w:space="0" w:color="auto"/>
        <w:left w:val="none" w:sz="0" w:space="0" w:color="auto"/>
        <w:bottom w:val="none" w:sz="0" w:space="0" w:color="auto"/>
        <w:right w:val="none" w:sz="0" w:space="0" w:color="auto"/>
      </w:divBdr>
    </w:div>
    <w:div w:id="345637415">
      <w:bodyDiv w:val="1"/>
      <w:marLeft w:val="0"/>
      <w:marRight w:val="0"/>
      <w:marTop w:val="0"/>
      <w:marBottom w:val="0"/>
      <w:divBdr>
        <w:top w:val="none" w:sz="0" w:space="0" w:color="auto"/>
        <w:left w:val="none" w:sz="0" w:space="0" w:color="auto"/>
        <w:bottom w:val="none" w:sz="0" w:space="0" w:color="auto"/>
        <w:right w:val="none" w:sz="0" w:space="0" w:color="auto"/>
      </w:divBdr>
    </w:div>
    <w:div w:id="737627815">
      <w:bodyDiv w:val="1"/>
      <w:marLeft w:val="0"/>
      <w:marRight w:val="0"/>
      <w:marTop w:val="0"/>
      <w:marBottom w:val="0"/>
      <w:divBdr>
        <w:top w:val="none" w:sz="0" w:space="0" w:color="auto"/>
        <w:left w:val="none" w:sz="0" w:space="0" w:color="auto"/>
        <w:bottom w:val="none" w:sz="0" w:space="0" w:color="auto"/>
        <w:right w:val="none" w:sz="0" w:space="0" w:color="auto"/>
      </w:divBdr>
    </w:div>
    <w:div w:id="870919633">
      <w:bodyDiv w:val="1"/>
      <w:marLeft w:val="0"/>
      <w:marRight w:val="0"/>
      <w:marTop w:val="0"/>
      <w:marBottom w:val="0"/>
      <w:divBdr>
        <w:top w:val="none" w:sz="0" w:space="0" w:color="auto"/>
        <w:left w:val="none" w:sz="0" w:space="0" w:color="auto"/>
        <w:bottom w:val="none" w:sz="0" w:space="0" w:color="auto"/>
        <w:right w:val="none" w:sz="0" w:space="0" w:color="auto"/>
      </w:divBdr>
    </w:div>
    <w:div w:id="1690370316">
      <w:bodyDiv w:val="1"/>
      <w:marLeft w:val="0"/>
      <w:marRight w:val="0"/>
      <w:marTop w:val="0"/>
      <w:marBottom w:val="0"/>
      <w:divBdr>
        <w:top w:val="none" w:sz="0" w:space="0" w:color="auto"/>
        <w:left w:val="none" w:sz="0" w:space="0" w:color="auto"/>
        <w:bottom w:val="none" w:sz="0" w:space="0" w:color="auto"/>
        <w:right w:val="none" w:sz="0" w:space="0" w:color="auto"/>
      </w:divBdr>
    </w:div>
    <w:div w:id="2110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hacentre.org/flash-update/flash-update-no-02-tropical-cyclone-noru-philippines-viet-nam-lao-pdr-26-september-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na.gov.ph/articles/1184676" TargetMode="External"/><Relationship Id="rId5" Type="http://schemas.openxmlformats.org/officeDocument/2006/relationships/hyperlink" Target="https://reliefweb.int/report/philippines/flash-update-1-severe-tropical-storm-noru-karding-lao-pdr-philippines-thailand-viet-nam-24-september-202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4</Pages>
  <Words>932</Words>
  <Characters>5315</Characters>
  <Application>Microsoft Office Word</Application>
  <DocSecurity>0</DocSecurity>
  <Lines>44</Lines>
  <Paragraphs>12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โปรดปราน ล้อมทอง</dc:creator>
  <cp:keywords/>
  <dc:description/>
  <cp:lastModifiedBy>โปรดปราน ล้อมทอง</cp:lastModifiedBy>
  <cp:revision>15</cp:revision>
  <dcterms:created xsi:type="dcterms:W3CDTF">2022-09-27T03:45:00Z</dcterms:created>
  <dcterms:modified xsi:type="dcterms:W3CDTF">2022-10-25T02:18:00Z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ff964d038de95abd01e9190d03d1e9db149e15b7b12cdf4ad4ff10364fdd8a3a</vt:lpwstr>
  </property>
</Properties>
</file>